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0988" w14:textId="77777777" w:rsidR="005C2F0F" w:rsidRPr="003F5595" w:rsidRDefault="005C2F0F" w:rsidP="00AD2EAD">
      <w:pPr>
        <w:jc w:val="both"/>
        <w:rPr>
          <w:rFonts w:asciiTheme="minorHAnsi" w:hAnsiTheme="minorHAnsi"/>
          <w:b/>
          <w:bCs/>
          <w:sz w:val="20"/>
          <w:szCs w:val="24"/>
        </w:rPr>
      </w:pPr>
      <w:r w:rsidRPr="003F5595">
        <w:rPr>
          <w:rFonts w:asciiTheme="minorHAnsi" w:hAnsiTheme="minorHAnsi"/>
          <w:b/>
          <w:bCs/>
          <w:sz w:val="20"/>
          <w:szCs w:val="24"/>
        </w:rPr>
        <w:t>SCOPE</w:t>
      </w:r>
    </w:p>
    <w:p w14:paraId="48817785" w14:textId="370253F1" w:rsidR="005B3F57" w:rsidRPr="003F5595" w:rsidRDefault="00C33CA9" w:rsidP="00AD2EAD">
      <w:pPr>
        <w:jc w:val="both"/>
        <w:rPr>
          <w:rFonts w:asciiTheme="minorHAnsi" w:hAnsiTheme="minorHAnsi"/>
          <w:bCs/>
          <w:sz w:val="18"/>
        </w:rPr>
      </w:pPr>
      <w:r w:rsidRPr="003F5595">
        <w:rPr>
          <w:rFonts w:asciiTheme="minorHAnsi" w:hAnsiTheme="minorHAnsi"/>
          <w:bCs/>
          <w:sz w:val="18"/>
        </w:rPr>
        <w:t xml:space="preserve">Introducing </w:t>
      </w:r>
      <w:r w:rsidR="00236F8A" w:rsidRPr="003F5595">
        <w:rPr>
          <w:rFonts w:asciiTheme="minorHAnsi" w:hAnsiTheme="minorHAnsi"/>
          <w:bCs/>
          <w:sz w:val="18"/>
        </w:rPr>
        <w:t>ETSI</w:t>
      </w:r>
      <w:r w:rsidRPr="003F5595">
        <w:rPr>
          <w:rFonts w:asciiTheme="minorHAnsi" w:hAnsiTheme="minorHAnsi"/>
          <w:bCs/>
          <w:sz w:val="18"/>
        </w:rPr>
        <w:t>’s new Industry Specifica</w:t>
      </w:r>
      <w:r w:rsidR="005C2F0F" w:rsidRPr="003F5595">
        <w:rPr>
          <w:rFonts w:asciiTheme="minorHAnsi" w:hAnsiTheme="minorHAnsi"/>
          <w:bCs/>
          <w:sz w:val="18"/>
        </w:rPr>
        <w:t xml:space="preserve">tion Group </w:t>
      </w:r>
      <w:r w:rsidR="003F5595">
        <w:rPr>
          <w:rFonts w:asciiTheme="minorHAnsi" w:hAnsiTheme="minorHAnsi"/>
          <w:bCs/>
          <w:sz w:val="18"/>
        </w:rPr>
        <w:t xml:space="preserve">(ISG) </w:t>
      </w:r>
      <w:r w:rsidR="005C2F0F" w:rsidRPr="003F5595">
        <w:rPr>
          <w:rFonts w:asciiTheme="minorHAnsi" w:hAnsiTheme="minorHAnsi"/>
          <w:bCs/>
          <w:sz w:val="18"/>
        </w:rPr>
        <w:t xml:space="preserve">which will focus on developing a </w:t>
      </w:r>
      <w:r w:rsidRPr="003F5595">
        <w:rPr>
          <w:rFonts w:asciiTheme="minorHAnsi" w:hAnsiTheme="minorHAnsi"/>
          <w:bCs/>
          <w:sz w:val="18"/>
        </w:rPr>
        <w:t>Cit</w:t>
      </w:r>
      <w:r w:rsidR="005C2F0F" w:rsidRPr="003F5595">
        <w:rPr>
          <w:rFonts w:asciiTheme="minorHAnsi" w:hAnsiTheme="minorHAnsi"/>
          <w:bCs/>
          <w:sz w:val="18"/>
        </w:rPr>
        <w:t>y D</w:t>
      </w:r>
      <w:r w:rsidR="00C271B7" w:rsidRPr="003F5595">
        <w:rPr>
          <w:rFonts w:asciiTheme="minorHAnsi" w:hAnsiTheme="minorHAnsi"/>
          <w:bCs/>
          <w:sz w:val="18"/>
        </w:rPr>
        <w:t>igital</w:t>
      </w:r>
      <w:r w:rsidR="005C2F0F" w:rsidRPr="003F5595">
        <w:rPr>
          <w:rFonts w:asciiTheme="minorHAnsi" w:hAnsiTheme="minorHAnsi"/>
          <w:bCs/>
          <w:sz w:val="18"/>
        </w:rPr>
        <w:t xml:space="preserve"> Profile.</w:t>
      </w:r>
      <w:r w:rsidR="00785A09" w:rsidRPr="003F5595">
        <w:rPr>
          <w:rFonts w:asciiTheme="minorHAnsi" w:hAnsiTheme="minorHAnsi"/>
          <w:bCs/>
          <w:sz w:val="18"/>
        </w:rPr>
        <w:t xml:space="preserve">  </w:t>
      </w:r>
      <w:r w:rsidR="003F5595">
        <w:rPr>
          <w:rFonts w:asciiTheme="minorHAnsi" w:hAnsiTheme="minorHAnsi"/>
          <w:bCs/>
          <w:sz w:val="18"/>
        </w:rPr>
        <w:br/>
      </w:r>
      <w:r w:rsidR="005B3F57" w:rsidRPr="003F5595">
        <w:rPr>
          <w:rFonts w:asciiTheme="minorHAnsi" w:hAnsiTheme="minorHAnsi"/>
          <w:bCs/>
          <w:sz w:val="18"/>
        </w:rPr>
        <w:t xml:space="preserve">Our context is the complex challenge of designing </w:t>
      </w:r>
      <w:r w:rsidR="005C2F0F" w:rsidRPr="003F5595">
        <w:rPr>
          <w:rFonts w:asciiTheme="minorHAnsi" w:hAnsiTheme="minorHAnsi"/>
          <w:bCs/>
          <w:sz w:val="18"/>
        </w:rPr>
        <w:t xml:space="preserve">future </w:t>
      </w:r>
      <w:r w:rsidR="005B3F57" w:rsidRPr="003F5595">
        <w:rPr>
          <w:rFonts w:asciiTheme="minorHAnsi" w:hAnsiTheme="minorHAnsi"/>
          <w:bCs/>
          <w:sz w:val="18"/>
        </w:rPr>
        <w:t xml:space="preserve">cities to be smarter, </w:t>
      </w:r>
      <w:r w:rsidR="005C2F0F" w:rsidRPr="003F5595">
        <w:rPr>
          <w:rFonts w:asciiTheme="minorHAnsi" w:hAnsiTheme="minorHAnsi"/>
          <w:bCs/>
          <w:sz w:val="18"/>
        </w:rPr>
        <w:t xml:space="preserve">more </w:t>
      </w:r>
      <w:r w:rsidR="005B3F57" w:rsidRPr="003F5595">
        <w:rPr>
          <w:rFonts w:asciiTheme="minorHAnsi" w:hAnsiTheme="minorHAnsi"/>
          <w:bCs/>
          <w:sz w:val="18"/>
        </w:rPr>
        <w:t>resilient and better integrated.</w:t>
      </w:r>
    </w:p>
    <w:p w14:paraId="3B45F816" w14:textId="0E3977D3" w:rsidR="00AD2EAD" w:rsidRPr="003F5595" w:rsidRDefault="00C33CA9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bCs/>
          <w:sz w:val="18"/>
        </w:rPr>
        <w:t>Our vision</w:t>
      </w:r>
      <w:r w:rsidRPr="003F5595">
        <w:rPr>
          <w:rFonts w:asciiTheme="minorHAnsi" w:hAnsiTheme="minorHAnsi"/>
          <w:sz w:val="18"/>
        </w:rPr>
        <w:t xml:space="preserve"> is to a</w:t>
      </w:r>
      <w:r w:rsidR="00BE7102" w:rsidRPr="003F5595">
        <w:rPr>
          <w:rFonts w:asciiTheme="minorHAnsi" w:hAnsiTheme="minorHAnsi"/>
          <w:sz w:val="18"/>
        </w:rPr>
        <w:t xml:space="preserve">ccelerate the </w:t>
      </w:r>
      <w:r w:rsidR="00122F5A" w:rsidRPr="003F5595">
        <w:rPr>
          <w:rFonts w:asciiTheme="minorHAnsi" w:hAnsiTheme="minorHAnsi"/>
          <w:sz w:val="18"/>
        </w:rPr>
        <w:t>del</w:t>
      </w:r>
      <w:r w:rsidR="00BE7102" w:rsidRPr="003F5595">
        <w:rPr>
          <w:rFonts w:asciiTheme="minorHAnsi" w:hAnsiTheme="minorHAnsi"/>
          <w:sz w:val="18"/>
        </w:rPr>
        <w:t>ivery of integrated c</w:t>
      </w:r>
      <w:r w:rsidR="00AD2EAD" w:rsidRPr="003F5595">
        <w:rPr>
          <w:rFonts w:asciiTheme="minorHAnsi" w:hAnsiTheme="minorHAnsi"/>
          <w:sz w:val="18"/>
        </w:rPr>
        <w:t>i</w:t>
      </w:r>
      <w:r w:rsidR="00BE7102" w:rsidRPr="003F5595">
        <w:rPr>
          <w:rFonts w:asciiTheme="minorHAnsi" w:hAnsiTheme="minorHAnsi"/>
          <w:sz w:val="18"/>
        </w:rPr>
        <w:t>tizen</w:t>
      </w:r>
      <w:r w:rsidR="00DB7FB1" w:rsidRPr="003F5595">
        <w:rPr>
          <w:rFonts w:asciiTheme="minorHAnsi" w:hAnsiTheme="minorHAnsi"/>
          <w:sz w:val="18"/>
        </w:rPr>
        <w:t xml:space="preserve"> services</w:t>
      </w:r>
      <w:r w:rsidR="00AD2EAD" w:rsidRPr="003F5595">
        <w:rPr>
          <w:rFonts w:asciiTheme="minorHAnsi" w:hAnsiTheme="minorHAnsi"/>
          <w:sz w:val="18"/>
        </w:rPr>
        <w:t xml:space="preserve"> </w:t>
      </w:r>
      <w:r w:rsidR="00DB7FB1" w:rsidRPr="003F5595">
        <w:rPr>
          <w:rFonts w:asciiTheme="minorHAnsi" w:hAnsiTheme="minorHAnsi"/>
          <w:sz w:val="18"/>
        </w:rPr>
        <w:t xml:space="preserve">and provide a </w:t>
      </w:r>
      <w:r w:rsidR="00236F8A" w:rsidRPr="003F5595">
        <w:rPr>
          <w:rFonts w:asciiTheme="minorHAnsi" w:hAnsiTheme="minorHAnsi"/>
          <w:sz w:val="18"/>
        </w:rPr>
        <w:t xml:space="preserve">clear </w:t>
      </w:r>
      <w:r w:rsidR="00EA1D12" w:rsidRPr="003F5595">
        <w:rPr>
          <w:rFonts w:asciiTheme="minorHAnsi" w:hAnsiTheme="minorHAnsi"/>
          <w:sz w:val="18"/>
        </w:rPr>
        <w:t xml:space="preserve">technology </w:t>
      </w:r>
      <w:r w:rsidR="00DB7FB1" w:rsidRPr="003F5595">
        <w:rPr>
          <w:rFonts w:asciiTheme="minorHAnsi" w:hAnsiTheme="minorHAnsi"/>
          <w:sz w:val="18"/>
        </w:rPr>
        <w:t xml:space="preserve">road map for city leaders, </w:t>
      </w:r>
      <w:r w:rsidR="00236F8A" w:rsidRPr="003F5595">
        <w:rPr>
          <w:rFonts w:asciiTheme="minorHAnsi" w:hAnsiTheme="minorHAnsi"/>
          <w:sz w:val="18"/>
        </w:rPr>
        <w:t xml:space="preserve">through the identification of recognized technical standards </w:t>
      </w:r>
      <w:r w:rsidR="00EA1D12" w:rsidRPr="003F5595">
        <w:rPr>
          <w:rFonts w:asciiTheme="minorHAnsi" w:hAnsiTheme="minorHAnsi"/>
          <w:sz w:val="18"/>
        </w:rPr>
        <w:t xml:space="preserve">in </w:t>
      </w:r>
      <w:r w:rsidR="00B54E70" w:rsidRPr="003F5595">
        <w:rPr>
          <w:rFonts w:asciiTheme="minorHAnsi" w:hAnsiTheme="minorHAnsi"/>
          <w:sz w:val="18"/>
        </w:rPr>
        <w:t xml:space="preserve">the definition of </w:t>
      </w:r>
      <w:r w:rsidR="00EA1D12" w:rsidRPr="003F5595">
        <w:rPr>
          <w:rFonts w:asciiTheme="minorHAnsi" w:hAnsiTheme="minorHAnsi"/>
          <w:sz w:val="18"/>
        </w:rPr>
        <w:t xml:space="preserve">a replicable </w:t>
      </w:r>
      <w:r w:rsidR="00B54E70" w:rsidRPr="003F5595">
        <w:rPr>
          <w:rFonts w:asciiTheme="minorHAnsi" w:hAnsiTheme="minorHAnsi"/>
          <w:sz w:val="18"/>
        </w:rPr>
        <w:t xml:space="preserve">and modular </w:t>
      </w:r>
      <w:r w:rsidR="00EA1D12" w:rsidRPr="003F5595">
        <w:rPr>
          <w:rFonts w:asciiTheme="minorHAnsi" w:hAnsiTheme="minorHAnsi"/>
          <w:sz w:val="18"/>
        </w:rPr>
        <w:t>solution stack.</w:t>
      </w:r>
    </w:p>
    <w:p w14:paraId="50BC6C20" w14:textId="7215D8DA" w:rsidR="005C2F0F" w:rsidRPr="003F5595" w:rsidRDefault="005C2F0F" w:rsidP="00AD2EAD">
      <w:pPr>
        <w:jc w:val="both"/>
        <w:rPr>
          <w:rFonts w:asciiTheme="minorHAnsi" w:hAnsiTheme="minorHAnsi"/>
          <w:bCs/>
          <w:sz w:val="18"/>
        </w:rPr>
      </w:pPr>
      <w:r w:rsidRPr="003F5595">
        <w:rPr>
          <w:rFonts w:asciiTheme="minorHAnsi" w:hAnsiTheme="minorHAnsi"/>
          <w:sz w:val="18"/>
        </w:rPr>
        <w:t xml:space="preserve">Our proposed method is to develop a standards-based framework that gathers together all the network and data components to deliver a wide range of city use cases that </w:t>
      </w:r>
      <w:r w:rsidR="00B617AF" w:rsidRPr="003F5595">
        <w:rPr>
          <w:rFonts w:asciiTheme="minorHAnsi" w:hAnsiTheme="minorHAnsi"/>
          <w:sz w:val="18"/>
        </w:rPr>
        <w:t xml:space="preserve">are applicable </w:t>
      </w:r>
      <w:r w:rsidRPr="003F5595">
        <w:rPr>
          <w:rFonts w:asciiTheme="minorHAnsi" w:hAnsiTheme="minorHAnsi"/>
          <w:sz w:val="18"/>
        </w:rPr>
        <w:t xml:space="preserve">across </w:t>
      </w:r>
      <w:r w:rsidR="00B617AF" w:rsidRPr="003F5595">
        <w:rPr>
          <w:rFonts w:asciiTheme="minorHAnsi" w:hAnsiTheme="minorHAnsi"/>
          <w:sz w:val="18"/>
        </w:rPr>
        <w:t xml:space="preserve">multiple </w:t>
      </w:r>
      <w:r w:rsidR="00236F8A" w:rsidRPr="003F5595">
        <w:rPr>
          <w:rFonts w:asciiTheme="minorHAnsi" w:hAnsiTheme="minorHAnsi"/>
          <w:sz w:val="18"/>
        </w:rPr>
        <w:t>domains and replicable between cities.</w:t>
      </w:r>
      <w:r w:rsidRPr="003F5595">
        <w:rPr>
          <w:rFonts w:asciiTheme="minorHAnsi" w:hAnsiTheme="minorHAnsi"/>
          <w:sz w:val="18"/>
        </w:rPr>
        <w:t xml:space="preserve">   </w:t>
      </w:r>
    </w:p>
    <w:p w14:paraId="064B3AFD" w14:textId="342FB659" w:rsidR="00AD2EAD" w:rsidRPr="003F5595" w:rsidRDefault="005C2F0F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bCs/>
          <w:sz w:val="18"/>
        </w:rPr>
        <w:t>Our intended outcome, within the next two years</w:t>
      </w:r>
      <w:r w:rsidR="00236F8A" w:rsidRPr="003F5595">
        <w:rPr>
          <w:rFonts w:asciiTheme="minorHAnsi" w:hAnsiTheme="minorHAnsi"/>
          <w:bCs/>
          <w:sz w:val="18"/>
        </w:rPr>
        <w:t xml:space="preserve"> to </w:t>
      </w:r>
      <w:r w:rsidR="00122F5A" w:rsidRPr="003F5595">
        <w:rPr>
          <w:rFonts w:asciiTheme="minorHAnsi" w:hAnsiTheme="minorHAnsi"/>
          <w:bCs/>
          <w:sz w:val="18"/>
        </w:rPr>
        <w:t xml:space="preserve">enable </w:t>
      </w:r>
      <w:r w:rsidR="00122F5A" w:rsidRPr="003F5595">
        <w:rPr>
          <w:rFonts w:asciiTheme="minorHAnsi" w:hAnsiTheme="minorHAnsi"/>
          <w:sz w:val="18"/>
        </w:rPr>
        <w:t xml:space="preserve">cities to </w:t>
      </w:r>
      <w:r w:rsidR="003D776B" w:rsidRPr="003F5595">
        <w:rPr>
          <w:rFonts w:asciiTheme="minorHAnsi" w:hAnsiTheme="minorHAnsi"/>
          <w:sz w:val="18"/>
        </w:rPr>
        <w:t xml:space="preserve">be able to </w:t>
      </w:r>
      <w:r w:rsidR="00122F5A" w:rsidRPr="003F5595">
        <w:rPr>
          <w:rFonts w:asciiTheme="minorHAnsi" w:hAnsiTheme="minorHAnsi"/>
          <w:sz w:val="18"/>
        </w:rPr>
        <w:t xml:space="preserve">procure smart solutions with confidence that they will be extendable, configurable and </w:t>
      </w:r>
      <w:r w:rsidR="0078083E" w:rsidRPr="003F5595">
        <w:rPr>
          <w:rFonts w:asciiTheme="minorHAnsi" w:hAnsiTheme="minorHAnsi"/>
          <w:sz w:val="18"/>
        </w:rPr>
        <w:t>interoperable with similar services from other cities</w:t>
      </w:r>
      <w:r w:rsidR="001B5B9C" w:rsidRPr="003F5595">
        <w:rPr>
          <w:rFonts w:asciiTheme="minorHAnsi" w:hAnsiTheme="minorHAnsi"/>
          <w:sz w:val="18"/>
        </w:rPr>
        <w:t xml:space="preserve"> and multiple vendors</w:t>
      </w:r>
      <w:r w:rsidR="0078083E" w:rsidRPr="003F5595">
        <w:rPr>
          <w:rFonts w:asciiTheme="minorHAnsi" w:hAnsiTheme="minorHAnsi"/>
          <w:sz w:val="18"/>
        </w:rPr>
        <w:t>.</w:t>
      </w:r>
      <w:r w:rsidRPr="003F5595">
        <w:rPr>
          <w:rFonts w:asciiTheme="minorHAnsi" w:hAnsiTheme="minorHAnsi"/>
          <w:sz w:val="18"/>
        </w:rPr>
        <w:t xml:space="preserve"> </w:t>
      </w:r>
    </w:p>
    <w:p w14:paraId="11E930CA" w14:textId="27703AC2" w:rsidR="005C2F0F" w:rsidRPr="003F5595" w:rsidRDefault="005C2F0F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We will encourage the adoption of these smart solutions by demonstrating the </w:t>
      </w:r>
      <w:r w:rsidR="00421005" w:rsidRPr="003F5595">
        <w:rPr>
          <w:rFonts w:asciiTheme="minorHAnsi" w:hAnsiTheme="minorHAnsi"/>
          <w:sz w:val="18"/>
        </w:rPr>
        <w:t xml:space="preserve">performance improvements against agreed benchmarks </w:t>
      </w:r>
      <w:r w:rsidRPr="003F5595">
        <w:rPr>
          <w:rFonts w:asciiTheme="minorHAnsi" w:hAnsiTheme="minorHAnsi"/>
          <w:sz w:val="18"/>
        </w:rPr>
        <w:t xml:space="preserve">and </w:t>
      </w:r>
      <w:r w:rsidR="0032143F" w:rsidRPr="003F5595">
        <w:rPr>
          <w:rFonts w:asciiTheme="minorHAnsi" w:hAnsiTheme="minorHAnsi"/>
          <w:sz w:val="18"/>
        </w:rPr>
        <w:t xml:space="preserve">by seeking to mitigate </w:t>
      </w:r>
      <w:r w:rsidRPr="003F5595">
        <w:rPr>
          <w:rFonts w:asciiTheme="minorHAnsi" w:hAnsiTheme="minorHAnsi"/>
          <w:sz w:val="18"/>
        </w:rPr>
        <w:t xml:space="preserve">the </w:t>
      </w:r>
      <w:r w:rsidR="001B5B9C" w:rsidRPr="003F5595">
        <w:rPr>
          <w:rFonts w:asciiTheme="minorHAnsi" w:hAnsiTheme="minorHAnsi"/>
          <w:sz w:val="18"/>
        </w:rPr>
        <w:t xml:space="preserve">complexity and </w:t>
      </w:r>
      <w:r w:rsidRPr="003F5595">
        <w:rPr>
          <w:rFonts w:asciiTheme="minorHAnsi" w:hAnsiTheme="minorHAnsi"/>
          <w:sz w:val="18"/>
        </w:rPr>
        <w:t>risks associated with technical integration a</w:t>
      </w:r>
      <w:r w:rsidR="001B5B9C" w:rsidRPr="003F5595">
        <w:rPr>
          <w:rFonts w:asciiTheme="minorHAnsi" w:hAnsiTheme="minorHAnsi"/>
          <w:sz w:val="18"/>
        </w:rPr>
        <w:t>s well as considering the city-</w:t>
      </w:r>
      <w:r w:rsidR="003D776B" w:rsidRPr="003F5595">
        <w:rPr>
          <w:rFonts w:asciiTheme="minorHAnsi" w:hAnsiTheme="minorHAnsi"/>
          <w:sz w:val="18"/>
        </w:rPr>
        <w:t>related aspect</w:t>
      </w:r>
      <w:r w:rsidR="001B5B9C" w:rsidRPr="003F5595">
        <w:rPr>
          <w:rFonts w:asciiTheme="minorHAnsi" w:hAnsiTheme="minorHAnsi"/>
          <w:sz w:val="18"/>
        </w:rPr>
        <w:t>s</w:t>
      </w:r>
      <w:r w:rsidR="003D776B" w:rsidRPr="003F5595">
        <w:rPr>
          <w:rFonts w:asciiTheme="minorHAnsi" w:hAnsiTheme="minorHAnsi"/>
          <w:sz w:val="18"/>
        </w:rPr>
        <w:t xml:space="preserve"> of </w:t>
      </w:r>
      <w:r w:rsidRPr="003F5595">
        <w:rPr>
          <w:rFonts w:asciiTheme="minorHAnsi" w:hAnsiTheme="minorHAnsi"/>
          <w:sz w:val="18"/>
        </w:rPr>
        <w:t>cybersecurity</w:t>
      </w:r>
      <w:r w:rsidR="003D776B" w:rsidRPr="003F5595">
        <w:rPr>
          <w:rFonts w:asciiTheme="minorHAnsi" w:hAnsiTheme="minorHAnsi"/>
          <w:sz w:val="18"/>
        </w:rPr>
        <w:t xml:space="preserve"> and citizen data privacy</w:t>
      </w:r>
      <w:r w:rsidRPr="003F5595">
        <w:rPr>
          <w:rFonts w:asciiTheme="minorHAnsi" w:hAnsiTheme="minorHAnsi"/>
          <w:sz w:val="18"/>
        </w:rPr>
        <w:t>.</w:t>
      </w:r>
    </w:p>
    <w:p w14:paraId="7668C08B" w14:textId="00957388" w:rsidR="005C2F0F" w:rsidRPr="003F5595" w:rsidRDefault="00243EA4" w:rsidP="00243EA4">
      <w:pPr>
        <w:tabs>
          <w:tab w:val="left" w:pos="8265"/>
        </w:tabs>
        <w:jc w:val="both"/>
        <w:rPr>
          <w:rFonts w:asciiTheme="minorHAnsi" w:hAnsiTheme="minorHAnsi"/>
          <w:sz w:val="20"/>
          <w:szCs w:val="24"/>
        </w:rPr>
      </w:pPr>
      <w:r w:rsidRPr="003F5595">
        <w:rPr>
          <w:rFonts w:asciiTheme="minorHAnsi" w:hAnsiTheme="minorHAnsi"/>
          <w:sz w:val="18"/>
        </w:rPr>
        <w:tab/>
      </w:r>
    </w:p>
    <w:p w14:paraId="2BAF8A96" w14:textId="21ABE318" w:rsidR="005C2F0F" w:rsidRPr="003F5595" w:rsidRDefault="005C2F0F" w:rsidP="00AD2EAD">
      <w:pPr>
        <w:jc w:val="both"/>
        <w:rPr>
          <w:rFonts w:asciiTheme="minorHAnsi" w:hAnsiTheme="minorHAnsi"/>
          <w:b/>
          <w:sz w:val="20"/>
          <w:szCs w:val="24"/>
        </w:rPr>
      </w:pPr>
      <w:r w:rsidRPr="003F5595">
        <w:rPr>
          <w:rFonts w:asciiTheme="minorHAnsi" w:hAnsiTheme="minorHAnsi"/>
          <w:b/>
          <w:sz w:val="20"/>
          <w:szCs w:val="24"/>
        </w:rPr>
        <w:t>MEMBERSHIP</w:t>
      </w:r>
      <w:r w:rsidR="0032143F" w:rsidRPr="003F5595">
        <w:rPr>
          <w:rFonts w:asciiTheme="minorHAnsi" w:hAnsiTheme="minorHAnsi"/>
          <w:b/>
          <w:sz w:val="20"/>
          <w:szCs w:val="24"/>
        </w:rPr>
        <w:t xml:space="preserve"> AND PARTICIPATION</w:t>
      </w:r>
    </w:p>
    <w:p w14:paraId="72A53FDE" w14:textId="1DD1DDC8" w:rsidR="0032143F" w:rsidRPr="003F5595" w:rsidRDefault="0032143F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>We will bring together a representative range of stakeholders including cities and district authorities; service providers and equipment vendors; universities and other centres of excellence; industry bodies, membership groups and government.</w:t>
      </w:r>
    </w:p>
    <w:p w14:paraId="6CE92CB1" w14:textId="63AC977D" w:rsidR="0032143F" w:rsidRDefault="0032143F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The initial formation of the group </w:t>
      </w:r>
      <w:r w:rsidR="003F5595" w:rsidRPr="003F5595">
        <w:rPr>
          <w:rFonts w:asciiTheme="minorHAnsi" w:hAnsiTheme="minorHAnsi"/>
          <w:sz w:val="18"/>
        </w:rPr>
        <w:t>by the Founding Members and ETSI has recently been completed</w:t>
      </w:r>
      <w:r w:rsidRPr="003F5595">
        <w:rPr>
          <w:rFonts w:asciiTheme="minorHAnsi" w:hAnsiTheme="minorHAnsi"/>
          <w:sz w:val="18"/>
        </w:rPr>
        <w:t>.</w:t>
      </w:r>
      <w:r w:rsidR="00785A09" w:rsidRPr="003F5595">
        <w:rPr>
          <w:rFonts w:asciiTheme="minorHAnsi" w:hAnsiTheme="minorHAnsi"/>
          <w:sz w:val="18"/>
        </w:rPr>
        <w:t xml:space="preserve"> </w:t>
      </w:r>
      <w:r w:rsidR="00B617AF" w:rsidRPr="003F5595">
        <w:rPr>
          <w:rFonts w:asciiTheme="minorHAnsi" w:hAnsiTheme="minorHAnsi"/>
          <w:sz w:val="18"/>
        </w:rPr>
        <w:t>Additional ETSI members as well as non</w:t>
      </w:r>
      <w:r w:rsidRPr="003F5595">
        <w:rPr>
          <w:rFonts w:asciiTheme="minorHAnsi" w:hAnsiTheme="minorHAnsi"/>
          <w:sz w:val="18"/>
        </w:rPr>
        <w:t>-members of ETSI are very welcome to participate</w:t>
      </w:r>
      <w:r w:rsidR="008C4A97" w:rsidRPr="003F5595">
        <w:rPr>
          <w:rFonts w:asciiTheme="minorHAnsi" w:hAnsiTheme="minorHAnsi"/>
          <w:sz w:val="18"/>
        </w:rPr>
        <w:t xml:space="preserve"> </w:t>
      </w:r>
      <w:r w:rsidR="00B617AF" w:rsidRPr="003F5595">
        <w:rPr>
          <w:rFonts w:asciiTheme="minorHAnsi" w:hAnsiTheme="minorHAnsi"/>
          <w:sz w:val="18"/>
        </w:rPr>
        <w:t xml:space="preserve">in the work of </w:t>
      </w:r>
      <w:r w:rsidR="008C4A97" w:rsidRPr="003F5595">
        <w:rPr>
          <w:rFonts w:asciiTheme="minorHAnsi" w:hAnsiTheme="minorHAnsi"/>
          <w:sz w:val="18"/>
        </w:rPr>
        <w:t>this group</w:t>
      </w:r>
      <w:r w:rsidR="003D776B" w:rsidRPr="003F5595">
        <w:rPr>
          <w:rFonts w:asciiTheme="minorHAnsi" w:hAnsiTheme="minorHAnsi"/>
          <w:sz w:val="18"/>
        </w:rPr>
        <w:t xml:space="preserve"> from the outset</w:t>
      </w:r>
      <w:r w:rsidRPr="003F5595">
        <w:rPr>
          <w:rFonts w:asciiTheme="minorHAnsi" w:hAnsiTheme="minorHAnsi"/>
          <w:sz w:val="18"/>
        </w:rPr>
        <w:t>.</w:t>
      </w:r>
    </w:p>
    <w:p w14:paraId="12AD19C3" w14:textId="374DE59F" w:rsidR="003F5595" w:rsidRPr="003F5595" w:rsidRDefault="003F5595" w:rsidP="00AD2EAD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Participation to ISG CDP is intended to be open to all organizations, with no additional charges for ETSI member organization, and with a small participation fee per meeting for ETSI non-members.</w:t>
      </w:r>
    </w:p>
    <w:p w14:paraId="06A2E995" w14:textId="77777777" w:rsidR="00EA3496" w:rsidRPr="003F5595" w:rsidRDefault="00EA3496" w:rsidP="00AD2EAD">
      <w:pPr>
        <w:jc w:val="both"/>
        <w:rPr>
          <w:rFonts w:asciiTheme="minorHAnsi" w:hAnsiTheme="minorHAnsi"/>
          <w:sz w:val="20"/>
          <w:szCs w:val="24"/>
        </w:rPr>
      </w:pPr>
    </w:p>
    <w:p w14:paraId="48646E7F" w14:textId="25A27AF8" w:rsidR="0032143F" w:rsidRPr="003F5595" w:rsidRDefault="0032143F" w:rsidP="00AD2EAD">
      <w:pPr>
        <w:jc w:val="both"/>
        <w:rPr>
          <w:rFonts w:asciiTheme="minorHAnsi" w:hAnsiTheme="minorHAnsi"/>
          <w:b/>
          <w:sz w:val="20"/>
          <w:szCs w:val="24"/>
        </w:rPr>
      </w:pPr>
      <w:r w:rsidRPr="003F5595">
        <w:rPr>
          <w:rFonts w:asciiTheme="minorHAnsi" w:hAnsiTheme="minorHAnsi"/>
          <w:b/>
          <w:sz w:val="20"/>
          <w:szCs w:val="24"/>
        </w:rPr>
        <w:t xml:space="preserve">MEETINGS, </w:t>
      </w:r>
      <w:r w:rsidR="003F5595" w:rsidRPr="003F5595">
        <w:rPr>
          <w:rFonts w:asciiTheme="minorHAnsi" w:hAnsiTheme="minorHAnsi"/>
          <w:b/>
          <w:sz w:val="20"/>
          <w:szCs w:val="24"/>
        </w:rPr>
        <w:t xml:space="preserve">TIMESCALES </w:t>
      </w:r>
      <w:r w:rsidR="003F5595">
        <w:rPr>
          <w:rFonts w:asciiTheme="minorHAnsi" w:hAnsiTheme="minorHAnsi"/>
          <w:b/>
          <w:sz w:val="20"/>
          <w:szCs w:val="24"/>
        </w:rPr>
        <w:t xml:space="preserve">AND </w:t>
      </w:r>
      <w:r w:rsidRPr="003F5595">
        <w:rPr>
          <w:rFonts w:asciiTheme="minorHAnsi" w:hAnsiTheme="minorHAnsi"/>
          <w:b/>
          <w:sz w:val="20"/>
          <w:szCs w:val="24"/>
        </w:rPr>
        <w:t>DELIVERABLES</w:t>
      </w:r>
    </w:p>
    <w:p w14:paraId="23C99F51" w14:textId="0CF5B040" w:rsidR="0032143F" w:rsidRPr="003F5595" w:rsidRDefault="0032143F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Over a two year period, </w:t>
      </w:r>
      <w:r w:rsidR="003D776B" w:rsidRPr="003F5595">
        <w:rPr>
          <w:rFonts w:asciiTheme="minorHAnsi" w:hAnsiTheme="minorHAnsi"/>
          <w:sz w:val="18"/>
        </w:rPr>
        <w:t xml:space="preserve">scheduled to </w:t>
      </w:r>
      <w:r w:rsidRPr="003F5595">
        <w:rPr>
          <w:rFonts w:asciiTheme="minorHAnsi" w:hAnsiTheme="minorHAnsi"/>
          <w:sz w:val="18"/>
        </w:rPr>
        <w:t xml:space="preserve">start in </w:t>
      </w:r>
      <w:r w:rsidR="003F5595" w:rsidRPr="003F5595">
        <w:rPr>
          <w:rFonts w:asciiTheme="minorHAnsi" w:hAnsiTheme="minorHAnsi"/>
          <w:sz w:val="18"/>
        </w:rPr>
        <w:t xml:space="preserve">November </w:t>
      </w:r>
      <w:r w:rsidRPr="003F5595">
        <w:rPr>
          <w:rFonts w:asciiTheme="minorHAnsi" w:hAnsiTheme="minorHAnsi"/>
          <w:sz w:val="18"/>
        </w:rPr>
        <w:t>2017, ISG CDP will hold between six and eight face to face meetings</w:t>
      </w:r>
      <w:r w:rsidR="003D776B" w:rsidRPr="003F5595">
        <w:rPr>
          <w:rFonts w:asciiTheme="minorHAnsi" w:hAnsiTheme="minorHAnsi"/>
          <w:sz w:val="18"/>
        </w:rPr>
        <w:t>, typically hosted in partner cities</w:t>
      </w:r>
      <w:r w:rsidRPr="003F5595">
        <w:rPr>
          <w:rFonts w:asciiTheme="minorHAnsi" w:hAnsiTheme="minorHAnsi"/>
          <w:sz w:val="18"/>
        </w:rPr>
        <w:t xml:space="preserve">.  These will be supported by </w:t>
      </w:r>
      <w:r w:rsidR="008C4A97" w:rsidRPr="003F5595">
        <w:rPr>
          <w:rFonts w:asciiTheme="minorHAnsi" w:hAnsiTheme="minorHAnsi"/>
          <w:sz w:val="18"/>
        </w:rPr>
        <w:t>web conferencing</w:t>
      </w:r>
      <w:r w:rsidRPr="003F5595">
        <w:rPr>
          <w:rFonts w:asciiTheme="minorHAnsi" w:hAnsiTheme="minorHAnsi"/>
          <w:sz w:val="18"/>
        </w:rPr>
        <w:t xml:space="preserve"> </w:t>
      </w:r>
      <w:r w:rsidR="003D776B" w:rsidRPr="003F5595">
        <w:rPr>
          <w:rFonts w:asciiTheme="minorHAnsi" w:hAnsiTheme="minorHAnsi"/>
          <w:sz w:val="18"/>
        </w:rPr>
        <w:t xml:space="preserve">to </w:t>
      </w:r>
      <w:r w:rsidR="001B5B9C" w:rsidRPr="003F5595">
        <w:rPr>
          <w:rFonts w:asciiTheme="minorHAnsi" w:hAnsiTheme="minorHAnsi"/>
          <w:sz w:val="18"/>
        </w:rPr>
        <w:t>facilitate</w:t>
      </w:r>
      <w:r w:rsidR="003D776B" w:rsidRPr="003F5595">
        <w:rPr>
          <w:rFonts w:asciiTheme="minorHAnsi" w:hAnsiTheme="minorHAnsi"/>
          <w:sz w:val="18"/>
        </w:rPr>
        <w:t xml:space="preserve"> </w:t>
      </w:r>
      <w:r w:rsidR="001B5B9C" w:rsidRPr="003F5595">
        <w:rPr>
          <w:rFonts w:asciiTheme="minorHAnsi" w:hAnsiTheme="minorHAnsi"/>
          <w:sz w:val="18"/>
        </w:rPr>
        <w:t xml:space="preserve">the </w:t>
      </w:r>
      <w:r w:rsidR="003D776B" w:rsidRPr="003F5595">
        <w:rPr>
          <w:rFonts w:asciiTheme="minorHAnsi" w:hAnsiTheme="minorHAnsi"/>
          <w:sz w:val="18"/>
        </w:rPr>
        <w:t xml:space="preserve">remote participation of member stakeholders and complimented by dedicated </w:t>
      </w:r>
      <w:r w:rsidR="008C4A97" w:rsidRPr="003F5595">
        <w:rPr>
          <w:rFonts w:asciiTheme="minorHAnsi" w:hAnsiTheme="minorHAnsi"/>
          <w:sz w:val="18"/>
        </w:rPr>
        <w:t>coordination</w:t>
      </w:r>
      <w:r w:rsidRPr="003F5595">
        <w:rPr>
          <w:rFonts w:asciiTheme="minorHAnsi" w:hAnsiTheme="minorHAnsi"/>
          <w:sz w:val="18"/>
        </w:rPr>
        <w:t xml:space="preserve"> </w:t>
      </w:r>
      <w:r w:rsidR="003D776B" w:rsidRPr="003F5595">
        <w:rPr>
          <w:rFonts w:asciiTheme="minorHAnsi" w:hAnsiTheme="minorHAnsi"/>
          <w:sz w:val="18"/>
        </w:rPr>
        <w:t xml:space="preserve">and document drafting </w:t>
      </w:r>
      <w:r w:rsidRPr="003F5595">
        <w:rPr>
          <w:rFonts w:asciiTheme="minorHAnsi" w:hAnsiTheme="minorHAnsi"/>
          <w:sz w:val="18"/>
        </w:rPr>
        <w:t xml:space="preserve">calls. </w:t>
      </w:r>
    </w:p>
    <w:p w14:paraId="48774CB5" w14:textId="426EE26C" w:rsidR="003F5595" w:rsidRPr="003F5595" w:rsidRDefault="003F5595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The </w:t>
      </w:r>
      <w:r>
        <w:rPr>
          <w:rFonts w:asciiTheme="minorHAnsi" w:hAnsiTheme="minorHAnsi"/>
          <w:sz w:val="18"/>
        </w:rPr>
        <w:t xml:space="preserve">ISG CDP </w:t>
      </w:r>
      <w:r w:rsidRPr="003F5595">
        <w:rPr>
          <w:rFonts w:asciiTheme="minorHAnsi" w:hAnsiTheme="minorHAnsi"/>
          <w:sz w:val="18"/>
        </w:rPr>
        <w:t>Kick-off-Meeting is scheduled on 20</w:t>
      </w:r>
      <w:r w:rsidRPr="003F5595">
        <w:rPr>
          <w:rFonts w:asciiTheme="minorHAnsi" w:hAnsiTheme="minorHAnsi"/>
          <w:sz w:val="18"/>
          <w:vertAlign w:val="superscript"/>
        </w:rPr>
        <w:t>th</w:t>
      </w:r>
      <w:r w:rsidRPr="003F5595">
        <w:rPr>
          <w:rFonts w:asciiTheme="minorHAnsi" w:hAnsiTheme="minorHAnsi"/>
          <w:sz w:val="18"/>
        </w:rPr>
        <w:t xml:space="preserve"> – 21</w:t>
      </w:r>
      <w:r w:rsidRPr="003F5595">
        <w:rPr>
          <w:rFonts w:asciiTheme="minorHAnsi" w:hAnsiTheme="minorHAnsi"/>
          <w:sz w:val="18"/>
          <w:vertAlign w:val="superscript"/>
        </w:rPr>
        <w:t>st</w:t>
      </w:r>
      <w:r w:rsidRPr="003F5595">
        <w:rPr>
          <w:rFonts w:asciiTheme="minorHAnsi" w:hAnsiTheme="minorHAnsi"/>
          <w:sz w:val="18"/>
        </w:rPr>
        <w:t xml:space="preserve"> November 2017 at ETSI HQ in Sophia Antipolis, France.</w:t>
      </w:r>
    </w:p>
    <w:p w14:paraId="15F26451" w14:textId="4FBFC906" w:rsidR="001D2A45" w:rsidRPr="003F5595" w:rsidRDefault="001D2A45" w:rsidP="001D2A45">
      <w:pPr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>W</w:t>
      </w:r>
      <w:r w:rsidR="008C4A97" w:rsidRPr="003F5595">
        <w:rPr>
          <w:rFonts w:asciiTheme="minorHAnsi" w:hAnsiTheme="minorHAnsi"/>
          <w:sz w:val="18"/>
        </w:rPr>
        <w:t xml:space="preserve">here possible </w:t>
      </w:r>
      <w:r w:rsidR="003F5595" w:rsidRPr="003F5595">
        <w:rPr>
          <w:rFonts w:asciiTheme="minorHAnsi" w:hAnsiTheme="minorHAnsi"/>
          <w:sz w:val="18"/>
        </w:rPr>
        <w:t>ISG CDP</w:t>
      </w:r>
      <w:r w:rsidR="008C4A97" w:rsidRPr="003F5595">
        <w:rPr>
          <w:rFonts w:asciiTheme="minorHAnsi" w:hAnsiTheme="minorHAnsi"/>
          <w:sz w:val="18"/>
        </w:rPr>
        <w:t xml:space="preserve"> intend</w:t>
      </w:r>
      <w:r w:rsidR="003F5595" w:rsidRPr="003F5595">
        <w:rPr>
          <w:rFonts w:asciiTheme="minorHAnsi" w:hAnsiTheme="minorHAnsi"/>
          <w:sz w:val="18"/>
        </w:rPr>
        <w:t>s</w:t>
      </w:r>
      <w:r w:rsidR="008C4A97" w:rsidRPr="003F5595">
        <w:rPr>
          <w:rFonts w:asciiTheme="minorHAnsi" w:hAnsiTheme="minorHAnsi"/>
          <w:sz w:val="18"/>
        </w:rPr>
        <w:t xml:space="preserve"> to </w:t>
      </w:r>
      <w:r w:rsidRPr="003F5595">
        <w:rPr>
          <w:rFonts w:asciiTheme="minorHAnsi" w:hAnsiTheme="minorHAnsi"/>
          <w:sz w:val="18"/>
        </w:rPr>
        <w:t xml:space="preserve">re-use work from existing standards bodies and not re-invent </w:t>
      </w:r>
      <w:r w:rsidR="00B617AF" w:rsidRPr="003F5595">
        <w:rPr>
          <w:rFonts w:asciiTheme="minorHAnsi" w:hAnsiTheme="minorHAnsi"/>
          <w:sz w:val="18"/>
        </w:rPr>
        <w:t>n</w:t>
      </w:r>
      <w:r w:rsidRPr="003F5595">
        <w:rPr>
          <w:rFonts w:asciiTheme="minorHAnsi" w:hAnsiTheme="minorHAnsi"/>
          <w:sz w:val="18"/>
        </w:rPr>
        <w:t xml:space="preserve">or duplicate existing standards-based solutions. However, if clear gaps are identified </w:t>
      </w:r>
      <w:r w:rsidR="008C4A97" w:rsidRPr="003F5595">
        <w:rPr>
          <w:rFonts w:asciiTheme="minorHAnsi" w:hAnsiTheme="minorHAnsi"/>
          <w:sz w:val="18"/>
        </w:rPr>
        <w:t xml:space="preserve">ISG CDP </w:t>
      </w:r>
      <w:r w:rsidRPr="003F5595">
        <w:rPr>
          <w:rFonts w:asciiTheme="minorHAnsi" w:hAnsiTheme="minorHAnsi"/>
          <w:sz w:val="18"/>
        </w:rPr>
        <w:t xml:space="preserve">will endeavour to fill these </w:t>
      </w:r>
      <w:r w:rsidR="008C4A97" w:rsidRPr="003F5595">
        <w:rPr>
          <w:rFonts w:asciiTheme="minorHAnsi" w:hAnsiTheme="minorHAnsi"/>
          <w:sz w:val="18"/>
        </w:rPr>
        <w:t xml:space="preserve">gaps </w:t>
      </w:r>
      <w:r w:rsidRPr="003F5595">
        <w:rPr>
          <w:rFonts w:asciiTheme="minorHAnsi" w:hAnsiTheme="minorHAnsi"/>
          <w:sz w:val="18"/>
        </w:rPr>
        <w:t xml:space="preserve">in the most appropriate way, working with other standards groups as necessary. </w:t>
      </w:r>
    </w:p>
    <w:p w14:paraId="036D9DEE" w14:textId="149635B2" w:rsidR="001D2A45" w:rsidRPr="003F5595" w:rsidRDefault="001D2A45" w:rsidP="001D2A45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Joint meetings and workshops may be proposed with a wide range of ETSI </w:t>
      </w:r>
      <w:r w:rsidR="001B5B9C" w:rsidRPr="003F5595">
        <w:rPr>
          <w:rFonts w:asciiTheme="minorHAnsi" w:hAnsiTheme="minorHAnsi"/>
          <w:sz w:val="18"/>
        </w:rPr>
        <w:t xml:space="preserve">technical </w:t>
      </w:r>
      <w:r w:rsidRPr="003F5595">
        <w:rPr>
          <w:rFonts w:asciiTheme="minorHAnsi" w:hAnsiTheme="minorHAnsi"/>
          <w:sz w:val="18"/>
        </w:rPr>
        <w:t>groups</w:t>
      </w:r>
      <w:r w:rsidR="008C4A97" w:rsidRPr="003F5595">
        <w:rPr>
          <w:rFonts w:asciiTheme="minorHAnsi" w:hAnsiTheme="minorHAnsi"/>
          <w:sz w:val="18"/>
        </w:rPr>
        <w:t xml:space="preserve"> </w:t>
      </w:r>
      <w:r w:rsidR="001B5B9C" w:rsidRPr="003F5595">
        <w:rPr>
          <w:rFonts w:asciiTheme="minorHAnsi" w:hAnsiTheme="minorHAnsi"/>
          <w:sz w:val="18"/>
        </w:rPr>
        <w:t xml:space="preserve">as well as </w:t>
      </w:r>
      <w:r w:rsidR="008C4A97" w:rsidRPr="003F5595">
        <w:rPr>
          <w:rFonts w:asciiTheme="minorHAnsi" w:hAnsiTheme="minorHAnsi"/>
          <w:sz w:val="18"/>
        </w:rPr>
        <w:t>other relevant organizations</w:t>
      </w:r>
      <w:r w:rsidRPr="003F5595">
        <w:rPr>
          <w:rFonts w:asciiTheme="minorHAnsi" w:hAnsiTheme="minorHAnsi"/>
          <w:sz w:val="18"/>
        </w:rPr>
        <w:t>.</w:t>
      </w:r>
    </w:p>
    <w:p w14:paraId="3584F375" w14:textId="601F0D8E" w:rsidR="001D2A45" w:rsidRPr="003F5595" w:rsidRDefault="001D2A45" w:rsidP="001D2A45">
      <w:pPr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Initial cross domain city applications will include health and social care; building management; connected homes; urban lighting; water and waste management; energy; and mobility services. </w:t>
      </w:r>
    </w:p>
    <w:p w14:paraId="1AF49F03" w14:textId="168FF370" w:rsidR="001D2A45" w:rsidRPr="003F5595" w:rsidRDefault="001D2A45" w:rsidP="00B617AF">
      <w:pPr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We will also collect initial feedback on best practice </w:t>
      </w:r>
      <w:r w:rsidR="00B617AF" w:rsidRPr="003F5595">
        <w:rPr>
          <w:rFonts w:asciiTheme="minorHAnsi" w:hAnsiTheme="minorHAnsi"/>
          <w:sz w:val="18"/>
        </w:rPr>
        <w:t xml:space="preserve">experience </w:t>
      </w:r>
      <w:r w:rsidRPr="003F5595">
        <w:rPr>
          <w:rFonts w:asciiTheme="minorHAnsi" w:hAnsiTheme="minorHAnsi"/>
          <w:sz w:val="18"/>
        </w:rPr>
        <w:t>including results from early trials and pilot projects</w:t>
      </w:r>
      <w:r w:rsidR="00B617AF" w:rsidRPr="003F5595">
        <w:rPr>
          <w:rFonts w:asciiTheme="minorHAnsi" w:hAnsiTheme="minorHAnsi"/>
          <w:sz w:val="18"/>
        </w:rPr>
        <w:t xml:space="preserve"> with an aim to identify standards-based solutions</w:t>
      </w:r>
      <w:r w:rsidRPr="003F5595">
        <w:rPr>
          <w:rFonts w:asciiTheme="minorHAnsi" w:hAnsiTheme="minorHAnsi"/>
          <w:sz w:val="18"/>
        </w:rPr>
        <w:t>.</w:t>
      </w:r>
    </w:p>
    <w:p w14:paraId="4FEFE311" w14:textId="5D15AC16" w:rsidR="0032143F" w:rsidRPr="003F5595" w:rsidRDefault="0032143F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>Our first deliverable will be a whitepaper setting out our shared vision</w:t>
      </w:r>
      <w:r w:rsidR="003D776B" w:rsidRPr="003F5595">
        <w:rPr>
          <w:rFonts w:asciiTheme="minorHAnsi" w:hAnsiTheme="minorHAnsi"/>
          <w:sz w:val="18"/>
        </w:rPr>
        <w:t>,</w:t>
      </w:r>
      <w:r w:rsidRPr="003F5595">
        <w:rPr>
          <w:rFonts w:asciiTheme="minorHAnsi" w:hAnsiTheme="minorHAnsi"/>
          <w:sz w:val="18"/>
        </w:rPr>
        <w:t xml:space="preserve"> and planned actions.</w:t>
      </w:r>
    </w:p>
    <w:p w14:paraId="42A20FD9" w14:textId="1E7D128E" w:rsidR="0032143F" w:rsidRPr="003F5595" w:rsidRDefault="0032143F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Subsequent milestones will be a mix of Group Reports and Group Specifications, with the first Group Report </w:t>
      </w:r>
      <w:r w:rsidR="008C4A97" w:rsidRPr="003F5595">
        <w:rPr>
          <w:rFonts w:asciiTheme="minorHAnsi" w:hAnsiTheme="minorHAnsi"/>
          <w:sz w:val="18"/>
        </w:rPr>
        <w:t xml:space="preserve">planned for </w:t>
      </w:r>
      <w:r w:rsidR="003D776B" w:rsidRPr="003F5595">
        <w:rPr>
          <w:rFonts w:asciiTheme="minorHAnsi" w:hAnsiTheme="minorHAnsi"/>
          <w:sz w:val="18"/>
        </w:rPr>
        <w:t xml:space="preserve">late 2017 describing a </w:t>
      </w:r>
      <w:proofErr w:type="gramStart"/>
      <w:r w:rsidR="003D776B" w:rsidRPr="003F5595">
        <w:rPr>
          <w:rFonts w:asciiTheme="minorHAnsi" w:hAnsiTheme="minorHAnsi"/>
          <w:sz w:val="18"/>
        </w:rPr>
        <w:t>modular</w:t>
      </w:r>
      <w:proofErr w:type="gramEnd"/>
      <w:r w:rsidR="003D776B" w:rsidRPr="003F5595">
        <w:rPr>
          <w:rFonts w:asciiTheme="minorHAnsi" w:hAnsiTheme="minorHAnsi"/>
          <w:sz w:val="18"/>
        </w:rPr>
        <w:t xml:space="preserve"> </w:t>
      </w:r>
      <w:r w:rsidRPr="003F5595">
        <w:rPr>
          <w:rFonts w:asciiTheme="minorHAnsi" w:hAnsiTheme="minorHAnsi"/>
          <w:sz w:val="18"/>
        </w:rPr>
        <w:t xml:space="preserve">city architecture and identifying relevant standards and any gaps to be addressed.  </w:t>
      </w:r>
    </w:p>
    <w:p w14:paraId="489B3558" w14:textId="77777777" w:rsidR="00243EA4" w:rsidRPr="003F5595" w:rsidRDefault="00243EA4" w:rsidP="00AD2EAD">
      <w:pPr>
        <w:jc w:val="both"/>
        <w:rPr>
          <w:rFonts w:asciiTheme="minorHAnsi" w:hAnsiTheme="minorHAnsi"/>
          <w:b/>
          <w:sz w:val="20"/>
          <w:szCs w:val="24"/>
        </w:rPr>
      </w:pPr>
    </w:p>
    <w:p w14:paraId="6C01AC56" w14:textId="1A615D4F" w:rsidR="001D2A45" w:rsidRPr="003F5595" w:rsidRDefault="001D2A45" w:rsidP="00AD2EAD">
      <w:pPr>
        <w:jc w:val="both"/>
        <w:rPr>
          <w:rFonts w:asciiTheme="minorHAnsi" w:hAnsiTheme="minorHAnsi"/>
          <w:b/>
          <w:sz w:val="20"/>
          <w:szCs w:val="24"/>
        </w:rPr>
      </w:pPr>
      <w:r w:rsidRPr="003F5595">
        <w:rPr>
          <w:rFonts w:asciiTheme="minorHAnsi" w:hAnsiTheme="minorHAnsi"/>
          <w:b/>
          <w:sz w:val="20"/>
          <w:szCs w:val="24"/>
        </w:rPr>
        <w:t>CONTACTS FOR MORE INFORMATION</w:t>
      </w:r>
      <w:r w:rsidR="00F95726" w:rsidRPr="003F5595">
        <w:rPr>
          <w:rFonts w:asciiTheme="minorHAnsi" w:hAnsiTheme="minorHAnsi"/>
          <w:b/>
          <w:sz w:val="20"/>
          <w:szCs w:val="24"/>
        </w:rPr>
        <w:t xml:space="preserve"> AND MEMBERSHIP</w:t>
      </w:r>
    </w:p>
    <w:p w14:paraId="24395B91" w14:textId="4598BACD" w:rsidR="001D2A45" w:rsidRPr="003F5595" w:rsidRDefault="001D2A45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>David Boswarthick, Director</w:t>
      </w:r>
      <w:r w:rsidR="00F95726" w:rsidRPr="003F5595">
        <w:rPr>
          <w:rFonts w:asciiTheme="minorHAnsi" w:hAnsiTheme="minorHAnsi"/>
          <w:sz w:val="18"/>
        </w:rPr>
        <w:t xml:space="preserve">, Committee Support Centre, ETSI   email </w:t>
      </w:r>
      <w:hyperlink r:id="rId8" w:history="1">
        <w:r w:rsidR="00F95726" w:rsidRPr="003F5595">
          <w:rPr>
            <w:rStyle w:val="Hyperlink"/>
            <w:rFonts w:asciiTheme="minorHAnsi" w:hAnsiTheme="minorHAnsi"/>
            <w:sz w:val="18"/>
          </w:rPr>
          <w:t>david.boswarthick@etsi.org</w:t>
        </w:r>
      </w:hyperlink>
      <w:r w:rsidR="00F95726" w:rsidRPr="003F5595">
        <w:rPr>
          <w:rFonts w:asciiTheme="minorHAnsi" w:hAnsiTheme="minorHAnsi"/>
          <w:sz w:val="18"/>
        </w:rPr>
        <w:t xml:space="preserve"> </w:t>
      </w:r>
    </w:p>
    <w:p w14:paraId="47F988E9" w14:textId="0F433506" w:rsidR="00F95726" w:rsidRPr="003F5595" w:rsidRDefault="00F95726" w:rsidP="00AD2EAD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 xml:space="preserve">Paul Copping, Chief Innovation Officer, Digital Greenwich           email </w:t>
      </w:r>
      <w:hyperlink r:id="rId9" w:history="1">
        <w:r w:rsidRPr="003F5595">
          <w:rPr>
            <w:rStyle w:val="Hyperlink"/>
            <w:rFonts w:asciiTheme="minorHAnsi" w:hAnsiTheme="minorHAnsi"/>
            <w:sz w:val="18"/>
          </w:rPr>
          <w:t>paul.copping@digitalgreenwich.com</w:t>
        </w:r>
      </w:hyperlink>
      <w:r w:rsidRPr="003F5595">
        <w:rPr>
          <w:rFonts w:asciiTheme="minorHAnsi" w:hAnsiTheme="minorHAnsi"/>
          <w:sz w:val="18"/>
        </w:rPr>
        <w:t xml:space="preserve"> </w:t>
      </w:r>
    </w:p>
    <w:p w14:paraId="1D365C9F" w14:textId="77777777" w:rsidR="00B54E70" w:rsidRPr="003F5595" w:rsidRDefault="00B54E70" w:rsidP="00B54E70">
      <w:pPr>
        <w:jc w:val="both"/>
        <w:rPr>
          <w:rFonts w:asciiTheme="minorHAnsi" w:hAnsiTheme="minorHAnsi"/>
          <w:b/>
          <w:sz w:val="20"/>
          <w:szCs w:val="24"/>
        </w:rPr>
      </w:pPr>
    </w:p>
    <w:p w14:paraId="5B340AD5" w14:textId="77777777" w:rsidR="00B54E70" w:rsidRPr="003F5595" w:rsidRDefault="00B54E70" w:rsidP="00B54E70">
      <w:pPr>
        <w:jc w:val="both"/>
        <w:rPr>
          <w:rFonts w:asciiTheme="minorHAnsi" w:hAnsiTheme="minorHAnsi"/>
          <w:b/>
          <w:sz w:val="20"/>
          <w:szCs w:val="24"/>
        </w:rPr>
      </w:pPr>
      <w:r w:rsidRPr="003F5595">
        <w:rPr>
          <w:rFonts w:asciiTheme="minorHAnsi" w:hAnsiTheme="minorHAnsi"/>
          <w:b/>
          <w:sz w:val="20"/>
          <w:szCs w:val="24"/>
        </w:rPr>
        <w:t>About ETSI</w:t>
      </w:r>
    </w:p>
    <w:p w14:paraId="769069C3" w14:textId="77777777" w:rsidR="00B54E70" w:rsidRPr="003F5595" w:rsidRDefault="00B54E70" w:rsidP="00B54E70">
      <w:pPr>
        <w:jc w:val="both"/>
        <w:rPr>
          <w:rFonts w:asciiTheme="minorHAnsi" w:hAnsiTheme="minorHAnsi"/>
          <w:sz w:val="18"/>
        </w:rPr>
      </w:pPr>
      <w:r w:rsidRPr="003F5595">
        <w:rPr>
          <w:rFonts w:asciiTheme="minorHAnsi" w:hAnsiTheme="minorHAnsi"/>
          <w:sz w:val="18"/>
        </w:rPr>
        <w:t>ETSI produces globally-applicable standards for Information and Communications Technologies (ICT), including fixed, mobile, radio, aeronautical, broadcast and internet technologies and is officially recognized by the European Union as a European Standards Organization. ETSI is an independent, not-for-profit association whose over 800 member companies and organizations, drawn from 68 countries, determine its work programme and participate directly in its work.</w:t>
      </w:r>
    </w:p>
    <w:p w14:paraId="3F3D989E" w14:textId="77777777" w:rsidR="003D776B" w:rsidRPr="00243EA4" w:rsidRDefault="003D776B" w:rsidP="00AD2EAD">
      <w:pPr>
        <w:jc w:val="both"/>
        <w:rPr>
          <w:rFonts w:asciiTheme="minorHAnsi" w:hAnsiTheme="minorHAnsi"/>
          <w:sz w:val="20"/>
        </w:rPr>
      </w:pPr>
    </w:p>
    <w:sectPr w:rsidR="003D776B" w:rsidRPr="00243EA4" w:rsidSect="0024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284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4336" w14:textId="77777777" w:rsidR="006A2A43" w:rsidRDefault="006A2A43" w:rsidP="008B539D">
      <w:pPr>
        <w:spacing w:before="0"/>
      </w:pPr>
      <w:r>
        <w:separator/>
      </w:r>
    </w:p>
  </w:endnote>
  <w:endnote w:type="continuationSeparator" w:id="0">
    <w:p w14:paraId="744D3775" w14:textId="77777777" w:rsidR="006A2A43" w:rsidRDefault="006A2A43" w:rsidP="008B539D">
      <w:pPr>
        <w:spacing w:before="0"/>
      </w:pPr>
      <w:r>
        <w:continuationSeparator/>
      </w:r>
    </w:p>
  </w:endnote>
  <w:endnote w:type="continuationNotice" w:id="1">
    <w:p w14:paraId="5454FA6B" w14:textId="77777777" w:rsidR="006A2A43" w:rsidRDefault="006A2A43" w:rsidP="008B539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71C1" w14:textId="77777777" w:rsidR="00643426" w:rsidRDefault="00643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EB6C" w14:textId="77777777" w:rsidR="00FB5D92" w:rsidRDefault="00FB5D92" w:rsidP="008D2739">
    <w:pPr>
      <w:pStyle w:val="Footer"/>
      <w:tabs>
        <w:tab w:val="left" w:pos="3969"/>
        <w:tab w:val="left" w:pos="7513"/>
      </w:tabs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45AA" w14:textId="77777777" w:rsidR="00643426" w:rsidRDefault="00643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1BBD1" w14:textId="77777777" w:rsidR="006A2A43" w:rsidRDefault="006A2A43" w:rsidP="008B539D">
      <w:pPr>
        <w:spacing w:before="0"/>
      </w:pPr>
      <w:r>
        <w:separator/>
      </w:r>
    </w:p>
  </w:footnote>
  <w:footnote w:type="continuationSeparator" w:id="0">
    <w:p w14:paraId="35EF4794" w14:textId="77777777" w:rsidR="006A2A43" w:rsidRDefault="006A2A43" w:rsidP="008B539D">
      <w:pPr>
        <w:spacing w:before="0"/>
      </w:pPr>
      <w:r>
        <w:continuationSeparator/>
      </w:r>
    </w:p>
  </w:footnote>
  <w:footnote w:type="continuationNotice" w:id="1">
    <w:p w14:paraId="20AD72F4" w14:textId="77777777" w:rsidR="006A2A43" w:rsidRDefault="006A2A43" w:rsidP="008B539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3C57" w14:textId="77777777" w:rsidR="00643426" w:rsidRDefault="00643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28352" w14:textId="56D971BD" w:rsidR="00FB5D92" w:rsidRDefault="00FB5D92" w:rsidP="00CF47F9">
    <w:pPr>
      <w:spacing w:before="0"/>
      <w:jc w:val="right"/>
      <w:rPr>
        <w:rFonts w:ascii="Arial" w:hAnsi="Arial" w:cs="Arial"/>
        <w:b/>
        <w:sz w:val="28"/>
        <w:szCs w:val="28"/>
        <w:lang w:val="fr-FR"/>
      </w:rPr>
    </w:pPr>
    <w:r w:rsidRPr="006537FE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43392" behindDoc="1" locked="0" layoutInCell="1" allowOverlap="1" wp14:anchorId="02CC46E8" wp14:editId="71C8E30F">
          <wp:simplePos x="0" y="0"/>
          <wp:positionH relativeFrom="margin">
            <wp:align>left</wp:align>
          </wp:positionH>
          <wp:positionV relativeFrom="page">
            <wp:posOffset>278484</wp:posOffset>
          </wp:positionV>
          <wp:extent cx="1440000" cy="442800"/>
          <wp:effectExtent l="0" t="0" r="8255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9" name="Picture 9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49A4">
      <w:rPr>
        <w:rFonts w:ascii="Arial" w:hAnsi="Arial" w:cs="Arial"/>
        <w:b/>
        <w:sz w:val="28"/>
        <w:szCs w:val="28"/>
      </w:rPr>
      <w:t xml:space="preserve">Industry Specification Group </w:t>
    </w:r>
    <w:r w:rsidR="00C33CA9">
      <w:rPr>
        <w:rFonts w:ascii="Arial" w:hAnsi="Arial" w:cs="Arial"/>
        <w:b/>
        <w:sz w:val="28"/>
        <w:szCs w:val="28"/>
        <w:lang w:val="fr-FR"/>
      </w:rPr>
      <w:t>– City D</w:t>
    </w:r>
    <w:r w:rsidR="007039E3">
      <w:rPr>
        <w:rFonts w:ascii="Arial" w:hAnsi="Arial" w:cs="Arial"/>
        <w:b/>
        <w:sz w:val="28"/>
        <w:szCs w:val="28"/>
        <w:lang w:val="fr-FR"/>
      </w:rPr>
      <w:t>igital</w:t>
    </w:r>
    <w:r w:rsidR="00C33CA9">
      <w:rPr>
        <w:rFonts w:ascii="Arial" w:hAnsi="Arial" w:cs="Arial"/>
        <w:b/>
        <w:sz w:val="28"/>
        <w:szCs w:val="28"/>
        <w:lang w:val="fr-FR"/>
      </w:rPr>
      <w:t xml:space="preserve"> Profile (ISG CDP)</w:t>
    </w:r>
  </w:p>
  <w:p w14:paraId="56FE6E1D" w14:textId="79D322D4" w:rsidR="00643426" w:rsidRPr="00643426" w:rsidRDefault="00643426" w:rsidP="00643426">
    <w:pPr>
      <w:spacing w:before="0"/>
      <w:jc w:val="center"/>
      <w:rPr>
        <w:rFonts w:ascii="Arial" w:hAnsi="Arial" w:cs="Arial"/>
        <w:b/>
        <w:sz w:val="20"/>
        <w:lang w:val="fr-FR"/>
      </w:rPr>
    </w:pPr>
    <w:r w:rsidRPr="00643426">
      <w:rPr>
        <w:rFonts w:ascii="Arial" w:hAnsi="Arial" w:cs="Arial"/>
        <w:b/>
        <w:sz w:val="20"/>
        <w:lang w:val="fr-FR"/>
      </w:rPr>
      <w:t>2017-12-19</w:t>
    </w:r>
  </w:p>
  <w:p w14:paraId="6FA49636" w14:textId="77777777" w:rsidR="00FB5D92" w:rsidRDefault="00FB5D92" w:rsidP="00B35E22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63B8" w14:textId="77777777" w:rsidR="00643426" w:rsidRDefault="00643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E82"/>
    <w:multiLevelType w:val="singleLevel"/>
    <w:tmpl w:val="547EFC78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72877"/>
    <w:multiLevelType w:val="multilevel"/>
    <w:tmpl w:val="1E7A9FEC"/>
    <w:name w:val="zzmpLegal3||Legal3|2|1|1|1|0|40||1|0|32||1|0|32||1|0|32||1|0|32||1|0|32||1|0|32||mpNA||mpNA||"/>
    <w:lvl w:ilvl="0">
      <w:start w:val="1"/>
      <w:numFmt w:val="decimal"/>
      <w:pStyle w:val="Legal3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caps w:val="0"/>
        <w:color w:val="auto"/>
        <w:sz w:val="2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sz w:val="20"/>
        <w:u w:val="none"/>
      </w:rPr>
    </w:lvl>
    <w:lvl w:ilvl="2">
      <w:start w:val="1"/>
      <w:numFmt w:val="lowerLetter"/>
      <w:pStyle w:val="Legal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auto"/>
        <w:sz w:val="20"/>
        <w:u w:val="none"/>
      </w:rPr>
    </w:lvl>
    <w:lvl w:ilvl="3">
      <w:start w:val="1"/>
      <w:numFmt w:val="lowerRoman"/>
      <w:pStyle w:val="Legal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auto"/>
        <w:sz w:val="20"/>
        <w:u w:val="none"/>
      </w:rPr>
    </w:lvl>
    <w:lvl w:ilvl="4">
      <w:start w:val="1"/>
      <w:numFmt w:val="upperLetter"/>
      <w:pStyle w:val="Legal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auto"/>
        <w:sz w:val="2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auto"/>
        <w:sz w:val="20"/>
        <w:u w:val="none"/>
      </w:rPr>
    </w:lvl>
    <w:lvl w:ilvl="6">
      <w:start w:val="1"/>
      <w:numFmt w:val="upperLetter"/>
      <w:pStyle w:val="Legal3L7"/>
      <w:lvlText w:val="%7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auto"/>
        <w:sz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C021B4"/>
    <w:multiLevelType w:val="hybridMultilevel"/>
    <w:tmpl w:val="6E3C60AC"/>
    <w:lvl w:ilvl="0" w:tplc="4B2686D4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DE03B8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AA864C6"/>
    <w:multiLevelType w:val="singleLevel"/>
    <w:tmpl w:val="DAF8D602"/>
    <w:lvl w:ilvl="0">
      <w:start w:val="1"/>
      <w:numFmt w:val="bullet"/>
      <w:pStyle w:val="CG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DA531F"/>
    <w:multiLevelType w:val="singleLevel"/>
    <w:tmpl w:val="AE56933C"/>
    <w:lvl w:ilvl="0">
      <w:start w:val="1"/>
      <w:numFmt w:val="decimal"/>
      <w:pStyle w:val="CG-Numbe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E734CB"/>
    <w:multiLevelType w:val="hybridMultilevel"/>
    <w:tmpl w:val="45EE2AF2"/>
    <w:lvl w:ilvl="0" w:tplc="4B2686D4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AD6259E">
      <w:numFmt w:val="bullet"/>
      <w:lvlText w:val=""/>
      <w:lvlJc w:val="left"/>
      <w:pPr>
        <w:ind w:left="1872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DDF5EAA"/>
    <w:multiLevelType w:val="multilevel"/>
    <w:tmpl w:val="328CB02A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7" w15:restartNumberingAfterBreak="0">
    <w:nsid w:val="490C274E"/>
    <w:multiLevelType w:val="singleLevel"/>
    <w:tmpl w:val="3C76D1F6"/>
    <w:lvl w:ilvl="0">
      <w:start w:val="1"/>
      <w:numFmt w:val="lowerRoman"/>
      <w:pStyle w:val="CG-Numberr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8" w15:restartNumberingAfterBreak="0">
    <w:nsid w:val="4C65118A"/>
    <w:multiLevelType w:val="multilevel"/>
    <w:tmpl w:val="B45CAF12"/>
    <w:name w:val="zzmpOutline2||Outline2|2|3|1|1|0|0||1|0|0||1|0|0||1|0|0||1|0|0||1|0|0||mpNA||mpNA||mpNA||"/>
    <w:lvl w:ilvl="0">
      <w:start w:val="1"/>
      <w:numFmt w:val="upperLetter"/>
      <w:pStyle w:val="Outline2L1"/>
      <w:lvlText w:val="%1."/>
      <w:lvlJc w:val="left"/>
      <w:pPr>
        <w:tabs>
          <w:tab w:val="num" w:pos="1429"/>
        </w:tabs>
        <w:ind w:left="709" w:firstLine="0"/>
      </w:pPr>
      <w:rPr>
        <w:rFonts w:ascii="Arial" w:eastAsia="Times New Roman" w:hAnsi="Arial" w:cs="Arial"/>
        <w:b w:val="0"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utline2L2"/>
      <w:lvlText w:val="%2."/>
      <w:lvlJc w:val="left"/>
      <w:pPr>
        <w:tabs>
          <w:tab w:val="num" w:pos="2869"/>
        </w:tabs>
        <w:ind w:left="709" w:firstLine="144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Outline2L3"/>
      <w:lvlText w:val="%3."/>
      <w:lvlJc w:val="left"/>
      <w:pPr>
        <w:tabs>
          <w:tab w:val="num" w:pos="2869"/>
        </w:tabs>
        <w:ind w:left="709" w:firstLine="144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Outline2L4"/>
      <w:lvlText w:val="(%4)"/>
      <w:lvlJc w:val="left"/>
      <w:pPr>
        <w:tabs>
          <w:tab w:val="num" w:pos="3589"/>
        </w:tabs>
        <w:ind w:left="709" w:firstLine="216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Outline2L5"/>
      <w:lvlText w:val="(%5)"/>
      <w:lvlJc w:val="left"/>
      <w:pPr>
        <w:tabs>
          <w:tab w:val="num" w:pos="3589"/>
        </w:tabs>
        <w:ind w:left="1429" w:firstLine="144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Outline2L6"/>
      <w:lvlText w:val="(%6)"/>
      <w:lvlJc w:val="left"/>
      <w:pPr>
        <w:tabs>
          <w:tab w:val="num" w:pos="4309"/>
        </w:tabs>
        <w:ind w:left="2149" w:firstLine="144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9" w15:restartNumberingAfterBreak="0">
    <w:nsid w:val="528F1174"/>
    <w:multiLevelType w:val="singleLevel"/>
    <w:tmpl w:val="FF5AC552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99548C"/>
    <w:multiLevelType w:val="hybridMultilevel"/>
    <w:tmpl w:val="395496E2"/>
    <w:lvl w:ilvl="0" w:tplc="1B84E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4B1B"/>
    <w:multiLevelType w:val="singleLevel"/>
    <w:tmpl w:val="43488F62"/>
    <w:lvl w:ilvl="0">
      <w:start w:val="1"/>
      <w:numFmt w:val="upperRoman"/>
      <w:pStyle w:val="CG-NumberR0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7D"/>
    <w:rsid w:val="00002ADD"/>
    <w:rsid w:val="00004159"/>
    <w:rsid w:val="00004DAE"/>
    <w:rsid w:val="00007291"/>
    <w:rsid w:val="00011970"/>
    <w:rsid w:val="00015242"/>
    <w:rsid w:val="00017885"/>
    <w:rsid w:val="000212A9"/>
    <w:rsid w:val="000240D6"/>
    <w:rsid w:val="000255E4"/>
    <w:rsid w:val="00025BD8"/>
    <w:rsid w:val="00033D83"/>
    <w:rsid w:val="000467F6"/>
    <w:rsid w:val="000538F8"/>
    <w:rsid w:val="000547A6"/>
    <w:rsid w:val="0005571A"/>
    <w:rsid w:val="0006297B"/>
    <w:rsid w:val="000632D1"/>
    <w:rsid w:val="0007265E"/>
    <w:rsid w:val="00074FEA"/>
    <w:rsid w:val="0007586C"/>
    <w:rsid w:val="00076951"/>
    <w:rsid w:val="00077932"/>
    <w:rsid w:val="00077D6B"/>
    <w:rsid w:val="00081825"/>
    <w:rsid w:val="0008204F"/>
    <w:rsid w:val="00084EB8"/>
    <w:rsid w:val="000916EE"/>
    <w:rsid w:val="00094806"/>
    <w:rsid w:val="00096AEE"/>
    <w:rsid w:val="000A1578"/>
    <w:rsid w:val="000A28BA"/>
    <w:rsid w:val="000A6B26"/>
    <w:rsid w:val="000A76C5"/>
    <w:rsid w:val="000B32DB"/>
    <w:rsid w:val="000B3E43"/>
    <w:rsid w:val="000B56BA"/>
    <w:rsid w:val="000C18CF"/>
    <w:rsid w:val="000C527B"/>
    <w:rsid w:val="000C5619"/>
    <w:rsid w:val="000C7BC5"/>
    <w:rsid w:val="000D08EF"/>
    <w:rsid w:val="000D21DF"/>
    <w:rsid w:val="000D55A4"/>
    <w:rsid w:val="000E0FEA"/>
    <w:rsid w:val="000E379A"/>
    <w:rsid w:val="000E5B31"/>
    <w:rsid w:val="000E6CD0"/>
    <w:rsid w:val="000F05AB"/>
    <w:rsid w:val="000F2DFF"/>
    <w:rsid w:val="000F39C6"/>
    <w:rsid w:val="00100886"/>
    <w:rsid w:val="00105582"/>
    <w:rsid w:val="00107ACC"/>
    <w:rsid w:val="00110524"/>
    <w:rsid w:val="00111650"/>
    <w:rsid w:val="00122683"/>
    <w:rsid w:val="00122F5A"/>
    <w:rsid w:val="0013378D"/>
    <w:rsid w:val="00135368"/>
    <w:rsid w:val="00136A59"/>
    <w:rsid w:val="00136A8A"/>
    <w:rsid w:val="00140215"/>
    <w:rsid w:val="00150D9B"/>
    <w:rsid w:val="00152468"/>
    <w:rsid w:val="001535C2"/>
    <w:rsid w:val="00161B8D"/>
    <w:rsid w:val="00176C4C"/>
    <w:rsid w:val="00183F89"/>
    <w:rsid w:val="00196B20"/>
    <w:rsid w:val="00196E82"/>
    <w:rsid w:val="001A3E92"/>
    <w:rsid w:val="001A5054"/>
    <w:rsid w:val="001A5A5E"/>
    <w:rsid w:val="001A6799"/>
    <w:rsid w:val="001B5B9C"/>
    <w:rsid w:val="001C2DE7"/>
    <w:rsid w:val="001C3741"/>
    <w:rsid w:val="001C4F22"/>
    <w:rsid w:val="001D2A45"/>
    <w:rsid w:val="001D3B4B"/>
    <w:rsid w:val="001D5ACE"/>
    <w:rsid w:val="001E3C12"/>
    <w:rsid w:val="001F0598"/>
    <w:rsid w:val="001F09AD"/>
    <w:rsid w:val="00200AC6"/>
    <w:rsid w:val="00210DD3"/>
    <w:rsid w:val="0021766B"/>
    <w:rsid w:val="00220829"/>
    <w:rsid w:val="00221A51"/>
    <w:rsid w:val="0022443E"/>
    <w:rsid w:val="002266D1"/>
    <w:rsid w:val="00236F8A"/>
    <w:rsid w:val="00243EA4"/>
    <w:rsid w:val="00246B4F"/>
    <w:rsid w:val="002515BF"/>
    <w:rsid w:val="002533CF"/>
    <w:rsid w:val="00260E88"/>
    <w:rsid w:val="00266FC8"/>
    <w:rsid w:val="00273C24"/>
    <w:rsid w:val="002746D8"/>
    <w:rsid w:val="00276EFE"/>
    <w:rsid w:val="00280AAB"/>
    <w:rsid w:val="00281C1D"/>
    <w:rsid w:val="00295889"/>
    <w:rsid w:val="00297215"/>
    <w:rsid w:val="002A07D6"/>
    <w:rsid w:val="002A6037"/>
    <w:rsid w:val="002B4E80"/>
    <w:rsid w:val="002C280E"/>
    <w:rsid w:val="002C73FB"/>
    <w:rsid w:val="002D33E8"/>
    <w:rsid w:val="002D5845"/>
    <w:rsid w:val="002E00AA"/>
    <w:rsid w:val="002F0CEF"/>
    <w:rsid w:val="002F0DA6"/>
    <w:rsid w:val="002F6BE8"/>
    <w:rsid w:val="003137C7"/>
    <w:rsid w:val="0032143F"/>
    <w:rsid w:val="00322CA1"/>
    <w:rsid w:val="00332E17"/>
    <w:rsid w:val="0034027F"/>
    <w:rsid w:val="003546BF"/>
    <w:rsid w:val="0035612F"/>
    <w:rsid w:val="003565E2"/>
    <w:rsid w:val="0036144E"/>
    <w:rsid w:val="00367FEB"/>
    <w:rsid w:val="00373F9D"/>
    <w:rsid w:val="003811AD"/>
    <w:rsid w:val="0038470D"/>
    <w:rsid w:val="0039024F"/>
    <w:rsid w:val="00390A22"/>
    <w:rsid w:val="00391863"/>
    <w:rsid w:val="003938AB"/>
    <w:rsid w:val="00394368"/>
    <w:rsid w:val="00397A09"/>
    <w:rsid w:val="003A2345"/>
    <w:rsid w:val="003B39ED"/>
    <w:rsid w:val="003B49B1"/>
    <w:rsid w:val="003B500C"/>
    <w:rsid w:val="003C192D"/>
    <w:rsid w:val="003C1BC6"/>
    <w:rsid w:val="003C4BF0"/>
    <w:rsid w:val="003C4F58"/>
    <w:rsid w:val="003D181F"/>
    <w:rsid w:val="003D284C"/>
    <w:rsid w:val="003D355A"/>
    <w:rsid w:val="003D776B"/>
    <w:rsid w:val="003E007E"/>
    <w:rsid w:val="003E3587"/>
    <w:rsid w:val="003E6529"/>
    <w:rsid w:val="003F2F8C"/>
    <w:rsid w:val="003F5595"/>
    <w:rsid w:val="003F7E81"/>
    <w:rsid w:val="004001AB"/>
    <w:rsid w:val="0040472C"/>
    <w:rsid w:val="00404F0D"/>
    <w:rsid w:val="004069BE"/>
    <w:rsid w:val="00407114"/>
    <w:rsid w:val="0041019B"/>
    <w:rsid w:val="004104F4"/>
    <w:rsid w:val="004126F0"/>
    <w:rsid w:val="00413B57"/>
    <w:rsid w:val="00413EF9"/>
    <w:rsid w:val="004148B0"/>
    <w:rsid w:val="00415B7C"/>
    <w:rsid w:val="00421005"/>
    <w:rsid w:val="00423423"/>
    <w:rsid w:val="00427F75"/>
    <w:rsid w:val="00430054"/>
    <w:rsid w:val="00433A05"/>
    <w:rsid w:val="00434416"/>
    <w:rsid w:val="00443583"/>
    <w:rsid w:val="00443EB3"/>
    <w:rsid w:val="004442F4"/>
    <w:rsid w:val="00450418"/>
    <w:rsid w:val="00454F08"/>
    <w:rsid w:val="00461185"/>
    <w:rsid w:val="0046196E"/>
    <w:rsid w:val="0046439F"/>
    <w:rsid w:val="004663D0"/>
    <w:rsid w:val="00471BAE"/>
    <w:rsid w:val="00472247"/>
    <w:rsid w:val="004863E0"/>
    <w:rsid w:val="00486D26"/>
    <w:rsid w:val="00487E65"/>
    <w:rsid w:val="00494F73"/>
    <w:rsid w:val="004A25D3"/>
    <w:rsid w:val="004A3742"/>
    <w:rsid w:val="004A5040"/>
    <w:rsid w:val="004B0017"/>
    <w:rsid w:val="004B4A74"/>
    <w:rsid w:val="004B5581"/>
    <w:rsid w:val="004B56D6"/>
    <w:rsid w:val="004B705D"/>
    <w:rsid w:val="004C75F8"/>
    <w:rsid w:val="004D18A9"/>
    <w:rsid w:val="004D4BE8"/>
    <w:rsid w:val="004D782D"/>
    <w:rsid w:val="004E4CCE"/>
    <w:rsid w:val="004E6DD8"/>
    <w:rsid w:val="004E70C5"/>
    <w:rsid w:val="004E741D"/>
    <w:rsid w:val="00501127"/>
    <w:rsid w:val="00504D92"/>
    <w:rsid w:val="00505368"/>
    <w:rsid w:val="0050626C"/>
    <w:rsid w:val="00514759"/>
    <w:rsid w:val="005177F0"/>
    <w:rsid w:val="00520885"/>
    <w:rsid w:val="00526315"/>
    <w:rsid w:val="00543AAC"/>
    <w:rsid w:val="00544D1C"/>
    <w:rsid w:val="00545990"/>
    <w:rsid w:val="00546287"/>
    <w:rsid w:val="005558AA"/>
    <w:rsid w:val="00556DE6"/>
    <w:rsid w:val="005672F1"/>
    <w:rsid w:val="0057335B"/>
    <w:rsid w:val="005778BA"/>
    <w:rsid w:val="00577E98"/>
    <w:rsid w:val="00577EA9"/>
    <w:rsid w:val="00586F7A"/>
    <w:rsid w:val="005900FF"/>
    <w:rsid w:val="005911BB"/>
    <w:rsid w:val="005935B2"/>
    <w:rsid w:val="00596B04"/>
    <w:rsid w:val="005A1181"/>
    <w:rsid w:val="005A407D"/>
    <w:rsid w:val="005B1BB8"/>
    <w:rsid w:val="005B201B"/>
    <w:rsid w:val="005B3F57"/>
    <w:rsid w:val="005B5668"/>
    <w:rsid w:val="005B62BE"/>
    <w:rsid w:val="005C12C8"/>
    <w:rsid w:val="005C2F0F"/>
    <w:rsid w:val="005C5F20"/>
    <w:rsid w:val="005C7C4C"/>
    <w:rsid w:val="005D3D8A"/>
    <w:rsid w:val="005D44F6"/>
    <w:rsid w:val="005D7E7C"/>
    <w:rsid w:val="005E0464"/>
    <w:rsid w:val="005E3F4D"/>
    <w:rsid w:val="005E4BCF"/>
    <w:rsid w:val="005F0D18"/>
    <w:rsid w:val="005F187F"/>
    <w:rsid w:val="0060569D"/>
    <w:rsid w:val="006060F4"/>
    <w:rsid w:val="00607B97"/>
    <w:rsid w:val="00610B77"/>
    <w:rsid w:val="00611CA9"/>
    <w:rsid w:val="00625531"/>
    <w:rsid w:val="00627394"/>
    <w:rsid w:val="00634856"/>
    <w:rsid w:val="00637875"/>
    <w:rsid w:val="00643426"/>
    <w:rsid w:val="00651815"/>
    <w:rsid w:val="00655125"/>
    <w:rsid w:val="00656B36"/>
    <w:rsid w:val="006604FB"/>
    <w:rsid w:val="006623A4"/>
    <w:rsid w:val="00672D1A"/>
    <w:rsid w:val="006847E8"/>
    <w:rsid w:val="00685F76"/>
    <w:rsid w:val="0068719D"/>
    <w:rsid w:val="0069308F"/>
    <w:rsid w:val="006A0D2D"/>
    <w:rsid w:val="006A2A43"/>
    <w:rsid w:val="006A3650"/>
    <w:rsid w:val="006A6B9B"/>
    <w:rsid w:val="006A6BF5"/>
    <w:rsid w:val="006B3F4A"/>
    <w:rsid w:val="006B450E"/>
    <w:rsid w:val="006B627F"/>
    <w:rsid w:val="006B6637"/>
    <w:rsid w:val="006D2230"/>
    <w:rsid w:val="006D34F7"/>
    <w:rsid w:val="006E0156"/>
    <w:rsid w:val="006E2C0E"/>
    <w:rsid w:val="006F2B22"/>
    <w:rsid w:val="007039E3"/>
    <w:rsid w:val="00707E8E"/>
    <w:rsid w:val="0071064C"/>
    <w:rsid w:val="00724B63"/>
    <w:rsid w:val="00725CBA"/>
    <w:rsid w:val="0072750C"/>
    <w:rsid w:val="00735DF6"/>
    <w:rsid w:val="007376CF"/>
    <w:rsid w:val="00745204"/>
    <w:rsid w:val="00745750"/>
    <w:rsid w:val="00747C74"/>
    <w:rsid w:val="00750398"/>
    <w:rsid w:val="007518F2"/>
    <w:rsid w:val="0075688E"/>
    <w:rsid w:val="00761BD7"/>
    <w:rsid w:val="0076297C"/>
    <w:rsid w:val="007714C9"/>
    <w:rsid w:val="00771C45"/>
    <w:rsid w:val="0078083E"/>
    <w:rsid w:val="00781994"/>
    <w:rsid w:val="00783785"/>
    <w:rsid w:val="00785A09"/>
    <w:rsid w:val="00785D72"/>
    <w:rsid w:val="00792A34"/>
    <w:rsid w:val="00794E15"/>
    <w:rsid w:val="007A0942"/>
    <w:rsid w:val="007B1FE6"/>
    <w:rsid w:val="007C1AC6"/>
    <w:rsid w:val="007D164C"/>
    <w:rsid w:val="007D2E4C"/>
    <w:rsid w:val="007E146B"/>
    <w:rsid w:val="007E7837"/>
    <w:rsid w:val="007F5126"/>
    <w:rsid w:val="00807225"/>
    <w:rsid w:val="00807787"/>
    <w:rsid w:val="00807AF6"/>
    <w:rsid w:val="008132FA"/>
    <w:rsid w:val="0081707D"/>
    <w:rsid w:val="00821CCB"/>
    <w:rsid w:val="00821D89"/>
    <w:rsid w:val="00825D91"/>
    <w:rsid w:val="00830A4B"/>
    <w:rsid w:val="00833507"/>
    <w:rsid w:val="00835199"/>
    <w:rsid w:val="00836192"/>
    <w:rsid w:val="0083652C"/>
    <w:rsid w:val="00836DAE"/>
    <w:rsid w:val="00843E49"/>
    <w:rsid w:val="00844D41"/>
    <w:rsid w:val="008549A4"/>
    <w:rsid w:val="008553D5"/>
    <w:rsid w:val="008615F8"/>
    <w:rsid w:val="00866174"/>
    <w:rsid w:val="00867FFE"/>
    <w:rsid w:val="00880BFC"/>
    <w:rsid w:val="00893764"/>
    <w:rsid w:val="00893A54"/>
    <w:rsid w:val="008A0591"/>
    <w:rsid w:val="008A4317"/>
    <w:rsid w:val="008A6186"/>
    <w:rsid w:val="008A67AD"/>
    <w:rsid w:val="008A6A16"/>
    <w:rsid w:val="008B260B"/>
    <w:rsid w:val="008B539D"/>
    <w:rsid w:val="008C4A97"/>
    <w:rsid w:val="008C5966"/>
    <w:rsid w:val="008D0E6C"/>
    <w:rsid w:val="008D2739"/>
    <w:rsid w:val="008D2FCC"/>
    <w:rsid w:val="008D30AD"/>
    <w:rsid w:val="008D4EB3"/>
    <w:rsid w:val="008E1638"/>
    <w:rsid w:val="008E5695"/>
    <w:rsid w:val="008E73AF"/>
    <w:rsid w:val="008F298B"/>
    <w:rsid w:val="008F542E"/>
    <w:rsid w:val="0090161D"/>
    <w:rsid w:val="00902A72"/>
    <w:rsid w:val="00910593"/>
    <w:rsid w:val="009113AA"/>
    <w:rsid w:val="00913B93"/>
    <w:rsid w:val="009159CE"/>
    <w:rsid w:val="00915CD1"/>
    <w:rsid w:val="009160E9"/>
    <w:rsid w:val="009214AD"/>
    <w:rsid w:val="00921FC1"/>
    <w:rsid w:val="009252FF"/>
    <w:rsid w:val="00927000"/>
    <w:rsid w:val="00931B34"/>
    <w:rsid w:val="00933208"/>
    <w:rsid w:val="00936503"/>
    <w:rsid w:val="0095456E"/>
    <w:rsid w:val="00955C62"/>
    <w:rsid w:val="00960167"/>
    <w:rsid w:val="009632DE"/>
    <w:rsid w:val="009645B4"/>
    <w:rsid w:val="00966EF2"/>
    <w:rsid w:val="00967A36"/>
    <w:rsid w:val="00971C27"/>
    <w:rsid w:val="009748E9"/>
    <w:rsid w:val="009825D0"/>
    <w:rsid w:val="00982AD8"/>
    <w:rsid w:val="00983C7E"/>
    <w:rsid w:val="00983CC5"/>
    <w:rsid w:val="009856A7"/>
    <w:rsid w:val="0099048C"/>
    <w:rsid w:val="00990D6C"/>
    <w:rsid w:val="00992442"/>
    <w:rsid w:val="00996052"/>
    <w:rsid w:val="009A1847"/>
    <w:rsid w:val="009A3646"/>
    <w:rsid w:val="009A3ADC"/>
    <w:rsid w:val="009A4651"/>
    <w:rsid w:val="009B6805"/>
    <w:rsid w:val="009B6D74"/>
    <w:rsid w:val="009B75CA"/>
    <w:rsid w:val="009C10BE"/>
    <w:rsid w:val="009D68F4"/>
    <w:rsid w:val="009E4A0C"/>
    <w:rsid w:val="009E4E00"/>
    <w:rsid w:val="009E5EF6"/>
    <w:rsid w:val="009E6513"/>
    <w:rsid w:val="009F17BC"/>
    <w:rsid w:val="009F2869"/>
    <w:rsid w:val="009F2B05"/>
    <w:rsid w:val="009F2D3B"/>
    <w:rsid w:val="00A019AE"/>
    <w:rsid w:val="00A063C2"/>
    <w:rsid w:val="00A06E7A"/>
    <w:rsid w:val="00A07D0C"/>
    <w:rsid w:val="00A139D1"/>
    <w:rsid w:val="00A22310"/>
    <w:rsid w:val="00A251BA"/>
    <w:rsid w:val="00A2566B"/>
    <w:rsid w:val="00A273E6"/>
    <w:rsid w:val="00A35909"/>
    <w:rsid w:val="00A4188E"/>
    <w:rsid w:val="00A41E3D"/>
    <w:rsid w:val="00A43A16"/>
    <w:rsid w:val="00A45217"/>
    <w:rsid w:val="00A504D1"/>
    <w:rsid w:val="00A55202"/>
    <w:rsid w:val="00A63F88"/>
    <w:rsid w:val="00A7297A"/>
    <w:rsid w:val="00A761E2"/>
    <w:rsid w:val="00A7681F"/>
    <w:rsid w:val="00A77283"/>
    <w:rsid w:val="00A81286"/>
    <w:rsid w:val="00A831B3"/>
    <w:rsid w:val="00A84A8A"/>
    <w:rsid w:val="00A8589E"/>
    <w:rsid w:val="00A87889"/>
    <w:rsid w:val="00A9344B"/>
    <w:rsid w:val="00A93C35"/>
    <w:rsid w:val="00AA3292"/>
    <w:rsid w:val="00AB0E06"/>
    <w:rsid w:val="00AB7C4B"/>
    <w:rsid w:val="00AC6772"/>
    <w:rsid w:val="00AD2EAD"/>
    <w:rsid w:val="00AD7784"/>
    <w:rsid w:val="00AE25B9"/>
    <w:rsid w:val="00AE4274"/>
    <w:rsid w:val="00AE6700"/>
    <w:rsid w:val="00AF0F8B"/>
    <w:rsid w:val="00AF4C6C"/>
    <w:rsid w:val="00AF7F68"/>
    <w:rsid w:val="00B026D4"/>
    <w:rsid w:val="00B12C45"/>
    <w:rsid w:val="00B207B4"/>
    <w:rsid w:val="00B20979"/>
    <w:rsid w:val="00B2396C"/>
    <w:rsid w:val="00B23B24"/>
    <w:rsid w:val="00B32DF4"/>
    <w:rsid w:val="00B33904"/>
    <w:rsid w:val="00B35E22"/>
    <w:rsid w:val="00B365F3"/>
    <w:rsid w:val="00B3668A"/>
    <w:rsid w:val="00B402C1"/>
    <w:rsid w:val="00B45A0E"/>
    <w:rsid w:val="00B5101C"/>
    <w:rsid w:val="00B51027"/>
    <w:rsid w:val="00B54E70"/>
    <w:rsid w:val="00B55736"/>
    <w:rsid w:val="00B56DD7"/>
    <w:rsid w:val="00B617AF"/>
    <w:rsid w:val="00B64004"/>
    <w:rsid w:val="00B7064C"/>
    <w:rsid w:val="00B800FE"/>
    <w:rsid w:val="00B83B42"/>
    <w:rsid w:val="00B84DD7"/>
    <w:rsid w:val="00B91051"/>
    <w:rsid w:val="00B91191"/>
    <w:rsid w:val="00B95B20"/>
    <w:rsid w:val="00BA12C8"/>
    <w:rsid w:val="00BA2235"/>
    <w:rsid w:val="00BB1050"/>
    <w:rsid w:val="00BC2C5D"/>
    <w:rsid w:val="00BC3003"/>
    <w:rsid w:val="00BC5A75"/>
    <w:rsid w:val="00BD07EB"/>
    <w:rsid w:val="00BD3F51"/>
    <w:rsid w:val="00BD50C8"/>
    <w:rsid w:val="00BD7E30"/>
    <w:rsid w:val="00BE3108"/>
    <w:rsid w:val="00BE5C46"/>
    <w:rsid w:val="00BE5CCD"/>
    <w:rsid w:val="00BE6B47"/>
    <w:rsid w:val="00BE7102"/>
    <w:rsid w:val="00BF19BE"/>
    <w:rsid w:val="00BF3855"/>
    <w:rsid w:val="00C01BCA"/>
    <w:rsid w:val="00C03AD4"/>
    <w:rsid w:val="00C04313"/>
    <w:rsid w:val="00C07810"/>
    <w:rsid w:val="00C15E1D"/>
    <w:rsid w:val="00C20E31"/>
    <w:rsid w:val="00C21ED3"/>
    <w:rsid w:val="00C231E5"/>
    <w:rsid w:val="00C271B7"/>
    <w:rsid w:val="00C32EF1"/>
    <w:rsid w:val="00C33564"/>
    <w:rsid w:val="00C3361E"/>
    <w:rsid w:val="00C33CA9"/>
    <w:rsid w:val="00C342DD"/>
    <w:rsid w:val="00C40817"/>
    <w:rsid w:val="00C420E3"/>
    <w:rsid w:val="00C45DCA"/>
    <w:rsid w:val="00C47398"/>
    <w:rsid w:val="00C5001E"/>
    <w:rsid w:val="00C56C1B"/>
    <w:rsid w:val="00C5785E"/>
    <w:rsid w:val="00C62BAC"/>
    <w:rsid w:val="00C666AF"/>
    <w:rsid w:val="00C66939"/>
    <w:rsid w:val="00C66EDE"/>
    <w:rsid w:val="00C7249B"/>
    <w:rsid w:val="00C77ECB"/>
    <w:rsid w:val="00C82EC6"/>
    <w:rsid w:val="00C83679"/>
    <w:rsid w:val="00C92888"/>
    <w:rsid w:val="00C930A7"/>
    <w:rsid w:val="00CA31EA"/>
    <w:rsid w:val="00CA480A"/>
    <w:rsid w:val="00CA7C56"/>
    <w:rsid w:val="00CB03D4"/>
    <w:rsid w:val="00CB4541"/>
    <w:rsid w:val="00CB7EEA"/>
    <w:rsid w:val="00CD3095"/>
    <w:rsid w:val="00CF47F9"/>
    <w:rsid w:val="00CF648A"/>
    <w:rsid w:val="00CF7B0E"/>
    <w:rsid w:val="00D00191"/>
    <w:rsid w:val="00D01685"/>
    <w:rsid w:val="00D15916"/>
    <w:rsid w:val="00D16C6B"/>
    <w:rsid w:val="00D16D27"/>
    <w:rsid w:val="00D17DB2"/>
    <w:rsid w:val="00D22638"/>
    <w:rsid w:val="00D23985"/>
    <w:rsid w:val="00D440B1"/>
    <w:rsid w:val="00D507D1"/>
    <w:rsid w:val="00D534FD"/>
    <w:rsid w:val="00D5619D"/>
    <w:rsid w:val="00D63BAF"/>
    <w:rsid w:val="00D63C29"/>
    <w:rsid w:val="00D66755"/>
    <w:rsid w:val="00D76855"/>
    <w:rsid w:val="00D8390D"/>
    <w:rsid w:val="00D84C14"/>
    <w:rsid w:val="00D93C57"/>
    <w:rsid w:val="00D94A17"/>
    <w:rsid w:val="00D962DE"/>
    <w:rsid w:val="00DA47DD"/>
    <w:rsid w:val="00DB5663"/>
    <w:rsid w:val="00DB71C1"/>
    <w:rsid w:val="00DB7FB1"/>
    <w:rsid w:val="00DC0852"/>
    <w:rsid w:val="00DC244E"/>
    <w:rsid w:val="00DD6D84"/>
    <w:rsid w:val="00DD6E43"/>
    <w:rsid w:val="00DE6022"/>
    <w:rsid w:val="00DE6F31"/>
    <w:rsid w:val="00DF4F96"/>
    <w:rsid w:val="00E1159E"/>
    <w:rsid w:val="00E21452"/>
    <w:rsid w:val="00E23F34"/>
    <w:rsid w:val="00E249B0"/>
    <w:rsid w:val="00E24AE3"/>
    <w:rsid w:val="00E26684"/>
    <w:rsid w:val="00E34B3A"/>
    <w:rsid w:val="00E361C0"/>
    <w:rsid w:val="00E366A5"/>
    <w:rsid w:val="00E451C2"/>
    <w:rsid w:val="00E47724"/>
    <w:rsid w:val="00E6096A"/>
    <w:rsid w:val="00E60A8D"/>
    <w:rsid w:val="00E706C3"/>
    <w:rsid w:val="00E722F8"/>
    <w:rsid w:val="00E72510"/>
    <w:rsid w:val="00E72E87"/>
    <w:rsid w:val="00E82DEF"/>
    <w:rsid w:val="00E83044"/>
    <w:rsid w:val="00E86430"/>
    <w:rsid w:val="00E86A2B"/>
    <w:rsid w:val="00E96C3D"/>
    <w:rsid w:val="00EA1D12"/>
    <w:rsid w:val="00EA3496"/>
    <w:rsid w:val="00EB3597"/>
    <w:rsid w:val="00EB3FE4"/>
    <w:rsid w:val="00EC14C7"/>
    <w:rsid w:val="00ED25F8"/>
    <w:rsid w:val="00ED4C71"/>
    <w:rsid w:val="00ED58FF"/>
    <w:rsid w:val="00ED5AF2"/>
    <w:rsid w:val="00ED67A6"/>
    <w:rsid w:val="00EE4867"/>
    <w:rsid w:val="00EE4FB5"/>
    <w:rsid w:val="00EE77FC"/>
    <w:rsid w:val="00EF11C1"/>
    <w:rsid w:val="00EF1836"/>
    <w:rsid w:val="00EF4E22"/>
    <w:rsid w:val="00F03497"/>
    <w:rsid w:val="00F0387E"/>
    <w:rsid w:val="00F04CD7"/>
    <w:rsid w:val="00F04FD8"/>
    <w:rsid w:val="00F0623E"/>
    <w:rsid w:val="00F07884"/>
    <w:rsid w:val="00F12165"/>
    <w:rsid w:val="00F1344B"/>
    <w:rsid w:val="00F13945"/>
    <w:rsid w:val="00F27DAE"/>
    <w:rsid w:val="00F32913"/>
    <w:rsid w:val="00F342BF"/>
    <w:rsid w:val="00F34AAB"/>
    <w:rsid w:val="00F53F39"/>
    <w:rsid w:val="00F544D3"/>
    <w:rsid w:val="00F5646B"/>
    <w:rsid w:val="00F624DE"/>
    <w:rsid w:val="00F62B8B"/>
    <w:rsid w:val="00F6402F"/>
    <w:rsid w:val="00F75DA5"/>
    <w:rsid w:val="00F85536"/>
    <w:rsid w:val="00F87F4A"/>
    <w:rsid w:val="00F87FA2"/>
    <w:rsid w:val="00F95726"/>
    <w:rsid w:val="00F96281"/>
    <w:rsid w:val="00FA2600"/>
    <w:rsid w:val="00FA779F"/>
    <w:rsid w:val="00FB34B7"/>
    <w:rsid w:val="00FB5D92"/>
    <w:rsid w:val="00FB67AA"/>
    <w:rsid w:val="00FB6C9B"/>
    <w:rsid w:val="00FC1826"/>
    <w:rsid w:val="00FC20FD"/>
    <w:rsid w:val="00FC232D"/>
    <w:rsid w:val="00FC3128"/>
    <w:rsid w:val="00FD1798"/>
    <w:rsid w:val="00FD5D8D"/>
    <w:rsid w:val="00FE092B"/>
    <w:rsid w:val="00FE1353"/>
    <w:rsid w:val="00FE1389"/>
    <w:rsid w:val="00FE2BB9"/>
    <w:rsid w:val="00FF0D0E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8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9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eastAsia="en-US"/>
    </w:rPr>
  </w:style>
  <w:style w:type="paragraph" w:styleId="Heading1">
    <w:name w:val="heading 1"/>
    <w:aliases w:val="H1"/>
    <w:next w:val="Normal"/>
    <w:link w:val="Heading1Char"/>
    <w:qFormat/>
    <w:rsid w:val="008B539D"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 w:cs="Times New Roman"/>
      <w:b/>
      <w:sz w:val="24"/>
      <w:szCs w:val="20"/>
      <w:lang w:eastAsia="en-US"/>
    </w:rPr>
  </w:style>
  <w:style w:type="paragraph" w:styleId="Heading2">
    <w:name w:val="heading 2"/>
    <w:aliases w:val="H2"/>
    <w:next w:val="Normal"/>
    <w:link w:val="Heading2Char"/>
    <w:qFormat/>
    <w:rsid w:val="008B539D"/>
    <w:pPr>
      <w:keepNext/>
      <w:keepLines/>
      <w:tabs>
        <w:tab w:val="left" w:pos="851"/>
      </w:tabs>
      <w:spacing w:after="240" w:line="240" w:lineRule="atLeast"/>
      <w:ind w:left="851" w:hanging="851"/>
      <w:jc w:val="both"/>
      <w:outlineLvl w:val="1"/>
    </w:pPr>
    <w:rPr>
      <w:rFonts w:ascii="Arial" w:hAnsi="Arial" w:cs="Times New Roman"/>
      <w:b/>
      <w:sz w:val="20"/>
      <w:szCs w:val="20"/>
      <w:lang w:eastAsia="en-US"/>
    </w:rPr>
  </w:style>
  <w:style w:type="paragraph" w:styleId="Heading3">
    <w:name w:val="heading 3"/>
    <w:aliases w:val="H3"/>
    <w:next w:val="Normal"/>
    <w:link w:val="Heading3Char"/>
    <w:qFormat/>
    <w:rsid w:val="008B539D"/>
    <w:pPr>
      <w:keepNext/>
      <w:keepLines/>
      <w:tabs>
        <w:tab w:val="left" w:pos="1134"/>
      </w:tabs>
      <w:spacing w:after="240" w:line="240" w:lineRule="atLeast"/>
      <w:ind w:left="1134" w:hanging="1134"/>
      <w:jc w:val="both"/>
      <w:outlineLvl w:val="2"/>
    </w:pPr>
    <w:rPr>
      <w:rFonts w:ascii="Arial" w:hAnsi="Arial" w:cs="Times New Roman"/>
      <w:b/>
      <w:sz w:val="20"/>
      <w:szCs w:val="20"/>
      <w:lang w:eastAsia="en-US"/>
    </w:rPr>
  </w:style>
  <w:style w:type="paragraph" w:styleId="Heading4">
    <w:name w:val="heading 4"/>
    <w:next w:val="Normal"/>
    <w:link w:val="Heading4Char"/>
    <w:qFormat/>
    <w:rsid w:val="008B539D"/>
    <w:pPr>
      <w:keepNext/>
      <w:keepLines/>
      <w:tabs>
        <w:tab w:val="left" w:pos="1418"/>
      </w:tabs>
      <w:spacing w:after="240" w:line="240" w:lineRule="atLeast"/>
      <w:ind w:left="1418" w:hanging="1418"/>
      <w:jc w:val="both"/>
      <w:outlineLvl w:val="3"/>
    </w:pPr>
    <w:rPr>
      <w:rFonts w:ascii="Arial" w:hAnsi="Arial" w:cs="Times New Roman"/>
      <w:b/>
      <w:sz w:val="20"/>
      <w:szCs w:val="20"/>
      <w:lang w:eastAsia="en-US"/>
    </w:rPr>
  </w:style>
  <w:style w:type="paragraph" w:styleId="Heading5">
    <w:name w:val="heading 5"/>
    <w:next w:val="Normal"/>
    <w:link w:val="Heading5Char"/>
    <w:qFormat/>
    <w:rsid w:val="008B539D"/>
    <w:pPr>
      <w:keepNext/>
      <w:keepLines/>
      <w:tabs>
        <w:tab w:val="left" w:pos="1701"/>
      </w:tabs>
      <w:spacing w:after="240" w:line="240" w:lineRule="atLeast"/>
      <w:ind w:left="1701" w:hanging="1701"/>
      <w:jc w:val="both"/>
      <w:outlineLvl w:val="4"/>
    </w:pPr>
    <w:rPr>
      <w:rFonts w:ascii="Arial" w:hAnsi="Arial" w:cs="Times New Roman"/>
      <w:b/>
      <w:sz w:val="20"/>
      <w:szCs w:val="20"/>
      <w:lang w:eastAsia="en-US"/>
    </w:rPr>
  </w:style>
  <w:style w:type="paragraph" w:styleId="Heading8">
    <w:name w:val="heading 8"/>
    <w:basedOn w:val="Heading1"/>
    <w:next w:val="Normal"/>
    <w:link w:val="Heading8Char"/>
    <w:qFormat/>
    <w:rsid w:val="008B539D"/>
    <w:pPr>
      <w:tabs>
        <w:tab w:val="clear" w:pos="709"/>
        <w:tab w:val="left" w:pos="2977"/>
      </w:tabs>
      <w:overflowPunct/>
      <w:autoSpaceDE/>
      <w:autoSpaceDN/>
      <w:adjustRightInd/>
      <w:ind w:left="2977" w:hanging="2977"/>
      <w:textAlignment w:val="auto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B539D"/>
    <w:pPr>
      <w:numPr>
        <w:numId w:val="1"/>
      </w:numPr>
      <w:contextualSpacing/>
    </w:pPr>
    <w:rPr>
      <w:sz w:val="20"/>
    </w:rPr>
  </w:style>
  <w:style w:type="paragraph" w:customStyle="1" w:styleId="TitleBox">
    <w:name w:val="Title_Box"/>
    <w:basedOn w:val="Normal"/>
    <w:link w:val="TitleBoxChar"/>
    <w:qFormat/>
    <w:rsid w:val="004E4CCE"/>
    <w:pPr>
      <w:tabs>
        <w:tab w:val="left" w:pos="1701"/>
      </w:tabs>
      <w:spacing w:before="0"/>
    </w:pPr>
    <w:rPr>
      <w:rFonts w:ascii="Arial" w:hAnsi="Arial" w:cs="Arial"/>
      <w:b/>
      <w:szCs w:val="22"/>
      <w:lang w:eastAsia="en-GB"/>
    </w:rPr>
  </w:style>
  <w:style w:type="character" w:customStyle="1" w:styleId="TitleBoxChar">
    <w:name w:val="Title_Box Char"/>
    <w:basedOn w:val="DefaultParagraphFont"/>
    <w:link w:val="TitleBox"/>
    <w:rsid w:val="004E4CCE"/>
    <w:rPr>
      <w:rFonts w:ascii="Arial" w:eastAsia="Times New Roman" w:hAnsi="Arial" w:cs="Arial"/>
      <w:b/>
    </w:rPr>
  </w:style>
  <w:style w:type="paragraph" w:customStyle="1" w:styleId="TitleBox0">
    <w:name w:val="TitleBox"/>
    <w:basedOn w:val="Normal"/>
    <w:link w:val="TitleBoxChar0"/>
    <w:qFormat/>
    <w:rsid w:val="004E4CCE"/>
    <w:pPr>
      <w:tabs>
        <w:tab w:val="left" w:pos="1701"/>
      </w:tabs>
      <w:spacing w:before="0"/>
      <w:jc w:val="right"/>
    </w:pPr>
    <w:rPr>
      <w:rFonts w:ascii="Arial" w:hAnsi="Arial" w:cs="Arial"/>
      <w:szCs w:val="22"/>
      <w:lang w:eastAsia="en-GB"/>
    </w:rPr>
  </w:style>
  <w:style w:type="character" w:customStyle="1" w:styleId="TitleBoxChar0">
    <w:name w:val="TitleBox Char"/>
    <w:basedOn w:val="DefaultParagraphFont"/>
    <w:link w:val="TitleBox0"/>
    <w:rsid w:val="004E4CCE"/>
    <w:rPr>
      <w:rFonts w:ascii="Arial" w:eastAsia="Times New Roman" w:hAnsi="Arial" w:cs="Arial"/>
    </w:rPr>
  </w:style>
  <w:style w:type="paragraph" w:customStyle="1" w:styleId="OSMCaption">
    <w:name w:val="OSMCaption"/>
    <w:basedOn w:val="Normal"/>
    <w:link w:val="OSMCaptionChar"/>
    <w:qFormat/>
    <w:rsid w:val="004E4CCE"/>
    <w:pPr>
      <w:jc w:val="center"/>
    </w:pPr>
    <w:rPr>
      <w:sz w:val="20"/>
      <w:lang w:eastAsia="en-GB"/>
    </w:rPr>
  </w:style>
  <w:style w:type="character" w:customStyle="1" w:styleId="OSMCaptionChar">
    <w:name w:val="OSMCaption Char"/>
    <w:basedOn w:val="DefaultParagraphFont"/>
    <w:link w:val="OSMCaption"/>
    <w:rsid w:val="004E4CCE"/>
    <w:rPr>
      <w:rFonts w:ascii="Times New Roman" w:eastAsia="Times New Roman" w:hAnsi="Times New Roman" w:cs="Times New Roman"/>
      <w:sz w:val="20"/>
      <w:szCs w:val="20"/>
    </w:rPr>
  </w:style>
  <w:style w:type="paragraph" w:customStyle="1" w:styleId="OSMFigure">
    <w:name w:val="OSMFigure"/>
    <w:basedOn w:val="Normal"/>
    <w:link w:val="OSMFigureChar"/>
    <w:qFormat/>
    <w:rsid w:val="004E4CCE"/>
    <w:pPr>
      <w:jc w:val="center"/>
    </w:pPr>
    <w:rPr>
      <w:sz w:val="20"/>
      <w:lang w:eastAsia="en-GB"/>
    </w:rPr>
  </w:style>
  <w:style w:type="character" w:customStyle="1" w:styleId="OSMFigureChar">
    <w:name w:val="OSMFigure Char"/>
    <w:basedOn w:val="DefaultParagraphFont"/>
    <w:link w:val="OSMFigure"/>
    <w:rsid w:val="004E4CCE"/>
    <w:rPr>
      <w:rFonts w:ascii="Times New Roman" w:eastAsia="Times New Roman" w:hAnsi="Times New Roman" w:cs="Times New Roman"/>
      <w:sz w:val="20"/>
      <w:szCs w:val="20"/>
    </w:rPr>
  </w:style>
  <w:style w:type="paragraph" w:customStyle="1" w:styleId="OSMTitleBox">
    <w:name w:val="OSMTitleBox"/>
    <w:link w:val="OSMTitleBoxChar"/>
    <w:qFormat/>
    <w:rsid w:val="004E4CCE"/>
    <w:pPr>
      <w:tabs>
        <w:tab w:val="left" w:pos="1701"/>
      </w:tabs>
      <w:spacing w:after="0" w:line="240" w:lineRule="auto"/>
    </w:pPr>
    <w:rPr>
      <w:rFonts w:ascii="Arial" w:hAnsi="Arial" w:cs="Arial"/>
    </w:rPr>
  </w:style>
  <w:style w:type="character" w:customStyle="1" w:styleId="OSMTitleBoxChar">
    <w:name w:val="OSMTitleBox Char"/>
    <w:basedOn w:val="DefaultParagraphFont"/>
    <w:link w:val="OSMTitleBox"/>
    <w:rsid w:val="004E4CCE"/>
    <w:rPr>
      <w:rFonts w:ascii="Arial" w:eastAsia="Times New Roman" w:hAnsi="Arial" w:cs="Arial"/>
    </w:rPr>
  </w:style>
  <w:style w:type="paragraph" w:customStyle="1" w:styleId="Default">
    <w:name w:val="Default"/>
    <w:rsid w:val="005C7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B539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A480A"/>
    <w:rPr>
      <w:rFonts w:ascii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8B539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CA480A"/>
    <w:rPr>
      <w:rFonts w:ascii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B53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3F4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8B53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B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724B63"/>
    <w:rPr>
      <w:rFonts w:ascii="Arial" w:hAnsi="Arial" w:cs="Times New Roman"/>
      <w:b/>
      <w:sz w:val="24"/>
      <w:szCs w:val="20"/>
      <w:lang w:eastAsia="en-US"/>
    </w:rPr>
  </w:style>
  <w:style w:type="paragraph" w:customStyle="1" w:styleId="B2">
    <w:name w:val="B2"/>
    <w:rsid w:val="000255E4"/>
    <w:pPr>
      <w:tabs>
        <w:tab w:val="left" w:pos="1134"/>
      </w:tabs>
      <w:spacing w:after="0" w:line="240" w:lineRule="atLeast"/>
      <w:ind w:left="1134" w:hanging="567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CG-LeftInd05">
    <w:name w:val="CG-Left Ind 0.5"/>
    <w:aliases w:val="i1"/>
    <w:basedOn w:val="Normal"/>
    <w:rsid w:val="000255E4"/>
    <w:pPr>
      <w:overflowPunct/>
      <w:autoSpaceDE/>
      <w:autoSpaceDN/>
      <w:adjustRightInd/>
      <w:spacing w:before="0" w:after="240"/>
      <w:ind w:left="720"/>
      <w:textAlignment w:val="auto"/>
    </w:pPr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B5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39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2F1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2F1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B539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019B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nhideWhenUsed/>
    <w:rsid w:val="008B539D"/>
    <w:rPr>
      <w:vertAlign w:val="superscript"/>
    </w:rPr>
  </w:style>
  <w:style w:type="character" w:customStyle="1" w:styleId="Heading2Char">
    <w:name w:val="Heading 2 Char"/>
    <w:aliases w:val="H2 Char"/>
    <w:basedOn w:val="DefaultParagraphFont"/>
    <w:link w:val="Heading2"/>
    <w:rsid w:val="008B539D"/>
    <w:rPr>
      <w:rFonts w:ascii="Arial" w:hAnsi="Arial" w:cs="Times New Roman"/>
      <w:b/>
      <w:sz w:val="20"/>
      <w:szCs w:val="20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8B539D"/>
    <w:rPr>
      <w:rFonts w:ascii="Arial" w:hAnsi="Arial" w:cs="Times New Roman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B539D"/>
    <w:rPr>
      <w:rFonts w:ascii="Arial" w:hAnsi="Arial" w:cs="Times New Roman"/>
      <w:b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8B539D"/>
    <w:rPr>
      <w:rFonts w:ascii="Arial" w:hAnsi="Arial" w:cs="Times New Roman"/>
      <w:b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8B539D"/>
    <w:rPr>
      <w:rFonts w:ascii="Arial" w:hAnsi="Arial" w:cs="Times New Roman"/>
      <w:b/>
      <w:sz w:val="24"/>
      <w:szCs w:val="20"/>
      <w:lang w:eastAsia="en-US"/>
    </w:rPr>
  </w:style>
  <w:style w:type="paragraph" w:styleId="TOC8">
    <w:name w:val="toc 8"/>
    <w:basedOn w:val="TOC1"/>
    <w:semiHidden/>
    <w:rsid w:val="008B539D"/>
    <w:pPr>
      <w:tabs>
        <w:tab w:val="clear" w:pos="567"/>
        <w:tab w:val="left" w:pos="2268"/>
      </w:tabs>
      <w:ind w:left="2268" w:hanging="2268"/>
    </w:pPr>
  </w:style>
  <w:style w:type="paragraph" w:styleId="TOC1">
    <w:name w:val="toc 1"/>
    <w:semiHidden/>
    <w:rsid w:val="008B539D"/>
    <w:pPr>
      <w:keepLines/>
      <w:tabs>
        <w:tab w:val="left" w:pos="567"/>
        <w:tab w:val="right" w:leader="dot" w:pos="9356"/>
      </w:tabs>
      <w:spacing w:before="240" w:after="0" w:line="240" w:lineRule="atLeast"/>
      <w:ind w:left="567" w:right="284" w:hanging="567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TOC5">
    <w:name w:val="toc 5"/>
    <w:semiHidden/>
    <w:rsid w:val="008B539D"/>
    <w:pPr>
      <w:keepLines/>
      <w:tabs>
        <w:tab w:val="left" w:pos="5670"/>
        <w:tab w:val="right" w:leader="dot" w:pos="9356"/>
      </w:tabs>
      <w:spacing w:after="0" w:line="240" w:lineRule="atLeast"/>
      <w:ind w:left="5670" w:right="284" w:hanging="1701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TOC4">
    <w:name w:val="toc 4"/>
    <w:semiHidden/>
    <w:rsid w:val="008B539D"/>
    <w:pPr>
      <w:keepLines/>
      <w:tabs>
        <w:tab w:val="left" w:pos="3969"/>
        <w:tab w:val="right" w:leader="dot" w:pos="9356"/>
      </w:tabs>
      <w:spacing w:after="0" w:line="240" w:lineRule="atLeast"/>
      <w:ind w:left="3969" w:right="284" w:hanging="1418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TOC3">
    <w:name w:val="toc 3"/>
    <w:semiHidden/>
    <w:rsid w:val="008B539D"/>
    <w:pPr>
      <w:keepLines/>
      <w:tabs>
        <w:tab w:val="left" w:pos="2552"/>
        <w:tab w:val="right" w:leader="dot" w:pos="9356"/>
      </w:tabs>
      <w:spacing w:after="0" w:line="240" w:lineRule="atLeast"/>
      <w:ind w:left="2552" w:right="284" w:hanging="1134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TOC2">
    <w:name w:val="toc 2"/>
    <w:semiHidden/>
    <w:rsid w:val="008B539D"/>
    <w:pPr>
      <w:keepLines/>
      <w:tabs>
        <w:tab w:val="left" w:pos="1418"/>
        <w:tab w:val="right" w:leader="dot" w:pos="9356"/>
      </w:tabs>
      <w:spacing w:after="0" w:line="240" w:lineRule="atLeast"/>
      <w:ind w:left="1418" w:right="284" w:hanging="851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Index2">
    <w:name w:val="index 2"/>
    <w:basedOn w:val="Normal"/>
    <w:semiHidden/>
    <w:rsid w:val="008B539D"/>
    <w:pPr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spacing w:before="0"/>
      <w:ind w:left="567"/>
      <w:jc w:val="both"/>
      <w:textAlignment w:val="auto"/>
    </w:pPr>
    <w:rPr>
      <w:rFonts w:ascii="Arial" w:hAnsi="Arial"/>
      <w:sz w:val="20"/>
    </w:rPr>
  </w:style>
  <w:style w:type="paragraph" w:styleId="Index1">
    <w:name w:val="index 1"/>
    <w:basedOn w:val="Normal"/>
    <w:semiHidden/>
    <w:rsid w:val="008B539D"/>
    <w:pPr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paragraph" w:styleId="IndexHeading">
    <w:name w:val="index heading"/>
    <w:basedOn w:val="Normal"/>
    <w:semiHidden/>
    <w:rsid w:val="008B539D"/>
    <w:pPr>
      <w:keepNext/>
      <w:keepLines/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b/>
      <w:sz w:val="24"/>
    </w:rPr>
  </w:style>
  <w:style w:type="paragraph" w:styleId="NormalIndent">
    <w:name w:val="Normal Indent"/>
    <w:basedOn w:val="Normal"/>
    <w:next w:val="Normal"/>
    <w:rsid w:val="008B539D"/>
    <w:pPr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spacing w:before="0"/>
      <w:ind w:left="720"/>
      <w:jc w:val="both"/>
      <w:textAlignment w:val="auto"/>
    </w:pPr>
    <w:rPr>
      <w:rFonts w:ascii="Arial" w:hAnsi="Arial"/>
      <w:sz w:val="20"/>
    </w:rPr>
  </w:style>
  <w:style w:type="paragraph" w:customStyle="1" w:styleId="TAH">
    <w:name w:val="TAH"/>
    <w:basedOn w:val="TAC"/>
    <w:rsid w:val="008B539D"/>
    <w:rPr>
      <w:b/>
    </w:rPr>
  </w:style>
  <w:style w:type="paragraph" w:customStyle="1" w:styleId="TAC">
    <w:name w:val="TAC"/>
    <w:basedOn w:val="TAJ"/>
    <w:rsid w:val="008B539D"/>
    <w:pPr>
      <w:jc w:val="center"/>
    </w:pPr>
  </w:style>
  <w:style w:type="paragraph" w:customStyle="1" w:styleId="TAJ">
    <w:name w:val="TAJ"/>
    <w:basedOn w:val="WP"/>
    <w:rsid w:val="008B539D"/>
    <w:pPr>
      <w:keepNext/>
      <w:keepLines/>
      <w:spacing w:before="12" w:after="12"/>
      <w:ind w:left="57" w:right="57"/>
    </w:pPr>
  </w:style>
  <w:style w:type="paragraph" w:customStyle="1" w:styleId="WP">
    <w:name w:val="WP"/>
    <w:next w:val="Normal"/>
    <w:rsid w:val="008B539D"/>
    <w:pPr>
      <w:spacing w:after="0" w:line="240" w:lineRule="atLeast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TT">
    <w:name w:val="TT"/>
    <w:next w:val="Normal"/>
    <w:rsid w:val="008B539D"/>
    <w:pPr>
      <w:spacing w:after="960" w:line="240" w:lineRule="atLeast"/>
      <w:jc w:val="center"/>
    </w:pPr>
    <w:rPr>
      <w:rFonts w:ascii="Arial" w:hAnsi="Arial" w:cs="Times New Roman"/>
      <w:b/>
      <w:sz w:val="24"/>
      <w:szCs w:val="20"/>
      <w:lang w:eastAsia="en-US"/>
    </w:rPr>
  </w:style>
  <w:style w:type="paragraph" w:customStyle="1" w:styleId="NO">
    <w:name w:val="NO"/>
    <w:next w:val="Normal"/>
    <w:rsid w:val="008B539D"/>
    <w:pPr>
      <w:tabs>
        <w:tab w:val="left" w:pos="1701"/>
      </w:tabs>
      <w:spacing w:after="240" w:line="240" w:lineRule="atLeast"/>
      <w:ind w:left="1701" w:hanging="1134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HO">
    <w:name w:val="HO"/>
    <w:next w:val="Normal"/>
    <w:rsid w:val="008B539D"/>
    <w:pPr>
      <w:spacing w:after="0" w:line="240" w:lineRule="atLeast"/>
      <w:jc w:val="right"/>
    </w:pPr>
    <w:rPr>
      <w:rFonts w:ascii="Arial" w:hAnsi="Arial" w:cs="Times New Roman"/>
      <w:b/>
      <w:sz w:val="20"/>
      <w:szCs w:val="20"/>
      <w:lang w:eastAsia="en-US"/>
    </w:rPr>
  </w:style>
  <w:style w:type="paragraph" w:customStyle="1" w:styleId="HE">
    <w:name w:val="HE"/>
    <w:next w:val="Normal"/>
    <w:rsid w:val="008B539D"/>
    <w:pPr>
      <w:spacing w:after="0" w:line="240" w:lineRule="atLeast"/>
    </w:pPr>
    <w:rPr>
      <w:rFonts w:ascii="Arial" w:hAnsi="Arial" w:cs="Times New Roman"/>
      <w:b/>
      <w:sz w:val="20"/>
      <w:szCs w:val="20"/>
      <w:lang w:eastAsia="en-US"/>
    </w:rPr>
  </w:style>
  <w:style w:type="paragraph" w:customStyle="1" w:styleId="LD">
    <w:name w:val="LD"/>
    <w:rsid w:val="008B539D"/>
    <w:pPr>
      <w:keepNext/>
      <w:keepLines/>
      <w:spacing w:after="0" w:line="240" w:lineRule="auto"/>
    </w:pPr>
    <w:rPr>
      <w:rFonts w:ascii="Arial" w:hAnsi="Arial" w:cs="Times New Roman"/>
      <w:sz w:val="24"/>
      <w:szCs w:val="20"/>
      <w:lang w:eastAsia="en-US"/>
    </w:rPr>
  </w:style>
  <w:style w:type="paragraph" w:customStyle="1" w:styleId="EX">
    <w:name w:val="EX"/>
    <w:next w:val="Normal"/>
    <w:rsid w:val="008B539D"/>
    <w:pPr>
      <w:tabs>
        <w:tab w:val="left" w:pos="2268"/>
      </w:tabs>
      <w:spacing w:after="240" w:line="240" w:lineRule="atLeast"/>
      <w:ind w:left="2268" w:hanging="2268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FP">
    <w:name w:val="FP"/>
    <w:rsid w:val="008B539D"/>
    <w:pPr>
      <w:spacing w:after="0" w:line="240" w:lineRule="atLeast"/>
    </w:pPr>
    <w:rPr>
      <w:rFonts w:ascii="Arial" w:hAnsi="Arial" w:cs="Times New Roman"/>
      <w:sz w:val="20"/>
      <w:szCs w:val="20"/>
      <w:lang w:eastAsia="en-US"/>
    </w:rPr>
  </w:style>
  <w:style w:type="paragraph" w:customStyle="1" w:styleId="TC">
    <w:name w:val="TC"/>
    <w:rsid w:val="008B539D"/>
    <w:pPr>
      <w:keepNext/>
      <w:keepLines/>
      <w:spacing w:after="0" w:line="240" w:lineRule="auto"/>
      <w:jc w:val="center"/>
    </w:pPr>
    <w:rPr>
      <w:rFonts w:ascii="Arial" w:hAnsi="Arial" w:cs="Times New Roman"/>
      <w:sz w:val="24"/>
      <w:szCs w:val="20"/>
      <w:lang w:eastAsia="en-US"/>
    </w:rPr>
  </w:style>
  <w:style w:type="paragraph" w:customStyle="1" w:styleId="NW">
    <w:name w:val="NW"/>
    <w:basedOn w:val="NO"/>
    <w:next w:val="Normal"/>
    <w:rsid w:val="008B539D"/>
    <w:pPr>
      <w:spacing w:after="0"/>
    </w:pPr>
  </w:style>
  <w:style w:type="paragraph" w:customStyle="1" w:styleId="EW">
    <w:name w:val="EW"/>
    <w:next w:val="Normal"/>
    <w:rsid w:val="008B539D"/>
    <w:pPr>
      <w:tabs>
        <w:tab w:val="left" w:pos="2268"/>
      </w:tabs>
      <w:spacing w:after="0" w:line="240" w:lineRule="atLeast"/>
      <w:ind w:left="2268" w:hanging="2268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B3">
    <w:name w:val="B3"/>
    <w:rsid w:val="008B539D"/>
    <w:pPr>
      <w:tabs>
        <w:tab w:val="left" w:pos="1701"/>
      </w:tabs>
      <w:spacing w:after="0" w:line="240" w:lineRule="atLeast"/>
      <w:ind w:left="1701" w:hanging="567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B4">
    <w:name w:val="B4"/>
    <w:rsid w:val="008B539D"/>
    <w:pPr>
      <w:tabs>
        <w:tab w:val="left" w:pos="2268"/>
      </w:tabs>
      <w:spacing w:after="0" w:line="240" w:lineRule="atLeast"/>
      <w:ind w:left="2268" w:hanging="567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B5">
    <w:name w:val="B5"/>
    <w:rsid w:val="008B539D"/>
    <w:pPr>
      <w:tabs>
        <w:tab w:val="left" w:pos="2835"/>
      </w:tabs>
      <w:spacing w:after="0" w:line="240" w:lineRule="atLeast"/>
      <w:ind w:left="2835" w:hanging="567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TH">
    <w:name w:val="TH"/>
    <w:next w:val="Normal"/>
    <w:rsid w:val="008B539D"/>
    <w:pPr>
      <w:keepNext/>
      <w:keepLines/>
      <w:spacing w:after="240" w:line="240" w:lineRule="atLeast"/>
      <w:jc w:val="center"/>
    </w:pPr>
    <w:rPr>
      <w:rFonts w:ascii="Arial" w:hAnsi="Arial" w:cs="Times New Roman"/>
      <w:sz w:val="20"/>
      <w:szCs w:val="20"/>
      <w:lang w:eastAsia="en-US"/>
    </w:rPr>
  </w:style>
  <w:style w:type="paragraph" w:customStyle="1" w:styleId="TF">
    <w:name w:val="TF"/>
    <w:next w:val="Normal"/>
    <w:rsid w:val="008B539D"/>
    <w:pPr>
      <w:keepLines/>
      <w:spacing w:before="240" w:after="240" w:line="240" w:lineRule="atLeast"/>
      <w:jc w:val="center"/>
    </w:pPr>
    <w:rPr>
      <w:rFonts w:ascii="Arial" w:hAnsi="Arial" w:cs="Times New Roman"/>
      <w:sz w:val="20"/>
      <w:szCs w:val="20"/>
      <w:lang w:eastAsia="en-US"/>
    </w:rPr>
  </w:style>
  <w:style w:type="paragraph" w:customStyle="1" w:styleId="TB">
    <w:name w:val="TB"/>
    <w:rsid w:val="008B539D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tLeast"/>
    </w:pPr>
    <w:rPr>
      <w:rFonts w:ascii="Arial" w:hAnsi="Arial" w:cs="Times New Roman"/>
      <w:sz w:val="20"/>
      <w:szCs w:val="20"/>
      <w:lang w:eastAsia="en-US"/>
    </w:rPr>
  </w:style>
  <w:style w:type="paragraph" w:customStyle="1" w:styleId="B1">
    <w:name w:val="B1"/>
    <w:rsid w:val="008B539D"/>
    <w:pPr>
      <w:tabs>
        <w:tab w:val="left" w:pos="567"/>
      </w:tabs>
      <w:spacing w:after="0" w:line="240" w:lineRule="atLeast"/>
      <w:ind w:left="567" w:hanging="567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ZA">
    <w:name w:val="ZA"/>
    <w:rsid w:val="008B539D"/>
    <w:pPr>
      <w:keepNext/>
      <w:keepLines/>
      <w:tabs>
        <w:tab w:val="left" w:pos="142"/>
        <w:tab w:val="left" w:pos="6464"/>
        <w:tab w:val="left" w:pos="6804"/>
      </w:tabs>
      <w:spacing w:after="0" w:line="480" w:lineRule="exact"/>
    </w:pPr>
    <w:rPr>
      <w:rFonts w:ascii="Arial" w:hAnsi="Arial" w:cs="Times New Roman"/>
      <w:sz w:val="20"/>
      <w:szCs w:val="20"/>
      <w:lang w:eastAsia="en-US"/>
    </w:rPr>
  </w:style>
  <w:style w:type="paragraph" w:customStyle="1" w:styleId="ZB">
    <w:name w:val="ZB"/>
    <w:rsid w:val="008B539D"/>
    <w:pPr>
      <w:keepNext/>
      <w:keepLines/>
      <w:tabs>
        <w:tab w:val="left" w:pos="5387"/>
      </w:tabs>
      <w:spacing w:after="240" w:line="240" w:lineRule="atLeast"/>
    </w:pPr>
    <w:rPr>
      <w:rFonts w:ascii="Arial" w:hAnsi="Arial" w:cs="Times New Roman"/>
      <w:b/>
      <w:sz w:val="32"/>
      <w:szCs w:val="20"/>
      <w:lang w:eastAsia="en-US"/>
    </w:rPr>
  </w:style>
  <w:style w:type="paragraph" w:customStyle="1" w:styleId="ZU">
    <w:name w:val="ZU"/>
    <w:rsid w:val="008B539D"/>
    <w:pPr>
      <w:keepNext/>
      <w:keepLines/>
      <w:tabs>
        <w:tab w:val="left" w:pos="624"/>
      </w:tabs>
      <w:spacing w:after="240" w:line="240" w:lineRule="atLeast"/>
      <w:ind w:left="624" w:right="113" w:hanging="624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ZW">
    <w:name w:val="ZW"/>
    <w:rsid w:val="008B539D"/>
    <w:pPr>
      <w:keepNext/>
      <w:keepLines/>
      <w:tabs>
        <w:tab w:val="left" w:pos="5387"/>
      </w:tabs>
      <w:spacing w:after="240" w:line="240" w:lineRule="atLeast"/>
    </w:pPr>
    <w:rPr>
      <w:rFonts w:ascii="Arial" w:hAnsi="Arial" w:cs="Times New Roman"/>
      <w:sz w:val="20"/>
      <w:szCs w:val="20"/>
      <w:lang w:eastAsia="en-US"/>
    </w:rPr>
  </w:style>
  <w:style w:type="paragraph" w:customStyle="1" w:styleId="ZK">
    <w:name w:val="ZK"/>
    <w:rsid w:val="008B539D"/>
    <w:pPr>
      <w:keepNext/>
      <w:keepLines/>
      <w:tabs>
        <w:tab w:val="left" w:pos="1191"/>
      </w:tabs>
      <w:spacing w:after="240" w:line="240" w:lineRule="atLeast"/>
      <w:ind w:left="1191" w:right="113" w:hanging="1191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ZT">
    <w:name w:val="ZT"/>
    <w:rsid w:val="008B539D"/>
    <w:pPr>
      <w:keepNext/>
      <w:keepLines/>
      <w:spacing w:after="96" w:line="240" w:lineRule="atLeast"/>
      <w:jc w:val="center"/>
    </w:pPr>
    <w:rPr>
      <w:rFonts w:ascii="Arial" w:hAnsi="Arial" w:cs="Times New Roman"/>
      <w:b/>
      <w:sz w:val="32"/>
      <w:szCs w:val="20"/>
      <w:lang w:eastAsia="en-US"/>
    </w:rPr>
  </w:style>
  <w:style w:type="paragraph" w:customStyle="1" w:styleId="ZC">
    <w:name w:val="ZC"/>
    <w:rsid w:val="008B539D"/>
    <w:pPr>
      <w:keepNext/>
      <w:keepLines/>
      <w:spacing w:after="0" w:line="360" w:lineRule="atLeast"/>
      <w:jc w:val="center"/>
    </w:pPr>
    <w:rPr>
      <w:rFonts w:ascii="Arial" w:hAnsi="Arial" w:cs="Times New Roman"/>
      <w:sz w:val="20"/>
      <w:szCs w:val="20"/>
      <w:lang w:eastAsia="en-US"/>
    </w:rPr>
  </w:style>
  <w:style w:type="paragraph" w:customStyle="1" w:styleId="ZE">
    <w:name w:val="ZE"/>
    <w:rsid w:val="008B539D"/>
    <w:pPr>
      <w:spacing w:after="960" w:line="408" w:lineRule="atLeast"/>
      <w:jc w:val="center"/>
    </w:pPr>
    <w:rPr>
      <w:rFonts w:ascii="Arial" w:hAnsi="Arial" w:cs="Times New Roman"/>
      <w:sz w:val="20"/>
      <w:szCs w:val="20"/>
      <w:lang w:eastAsia="en-US"/>
    </w:rPr>
  </w:style>
  <w:style w:type="paragraph" w:customStyle="1" w:styleId="H6">
    <w:name w:val="H6"/>
    <w:next w:val="Normal"/>
    <w:rsid w:val="008B539D"/>
    <w:pPr>
      <w:keepNext/>
      <w:keepLines/>
      <w:tabs>
        <w:tab w:val="left" w:pos="1985"/>
      </w:tabs>
      <w:spacing w:after="240" w:line="240" w:lineRule="atLeast"/>
      <w:ind w:left="1985" w:hanging="1985"/>
      <w:jc w:val="both"/>
    </w:pPr>
    <w:rPr>
      <w:rFonts w:ascii="Arial" w:hAnsi="Arial" w:cs="Times New Roman"/>
      <w:b/>
      <w:sz w:val="20"/>
      <w:szCs w:val="20"/>
      <w:lang w:eastAsia="en-US"/>
    </w:rPr>
  </w:style>
  <w:style w:type="paragraph" w:customStyle="1" w:styleId="TAN">
    <w:name w:val="TAN"/>
    <w:basedOn w:val="NO"/>
    <w:rsid w:val="008B539D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AL">
    <w:name w:val="TAL"/>
    <w:basedOn w:val="TAJ"/>
    <w:rsid w:val="008B539D"/>
    <w:pPr>
      <w:jc w:val="left"/>
    </w:pPr>
  </w:style>
  <w:style w:type="character" w:styleId="PageNumber">
    <w:name w:val="page number"/>
    <w:basedOn w:val="DefaultParagraphFont"/>
    <w:rsid w:val="008B539D"/>
  </w:style>
  <w:style w:type="paragraph" w:customStyle="1" w:styleId="Blockquote">
    <w:name w:val="Blockquote"/>
    <w:basedOn w:val="Normal"/>
    <w:rsid w:val="008B539D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</w:rPr>
  </w:style>
  <w:style w:type="paragraph" w:customStyle="1" w:styleId="CG-DblSp1">
    <w:name w:val="CG-Dbl Sp 1"/>
    <w:aliases w:val="d3"/>
    <w:basedOn w:val="Normal"/>
    <w:rsid w:val="008B539D"/>
    <w:pPr>
      <w:overflowPunct/>
      <w:autoSpaceDE/>
      <w:autoSpaceDN/>
      <w:adjustRightInd/>
      <w:spacing w:before="0" w:line="480" w:lineRule="auto"/>
      <w:ind w:firstLine="1440"/>
      <w:textAlignment w:val="auto"/>
    </w:pPr>
    <w:rPr>
      <w:sz w:val="24"/>
      <w:lang w:val="en-US"/>
    </w:rPr>
  </w:style>
  <w:style w:type="paragraph" w:customStyle="1" w:styleId="CG-LeftInd05FL05">
    <w:name w:val="CG-Left Ind 0.5 FL 0.5"/>
    <w:aliases w:val="i2"/>
    <w:basedOn w:val="Normal"/>
    <w:rsid w:val="008B539D"/>
    <w:pPr>
      <w:overflowPunct/>
      <w:autoSpaceDE/>
      <w:autoSpaceDN/>
      <w:adjustRightInd/>
      <w:spacing w:before="0" w:after="240"/>
      <w:ind w:left="720" w:firstLine="720"/>
      <w:textAlignment w:val="auto"/>
    </w:pPr>
    <w:rPr>
      <w:sz w:val="24"/>
      <w:lang w:val="en-US"/>
    </w:rPr>
  </w:style>
  <w:style w:type="paragraph" w:customStyle="1" w:styleId="CG-LeftInd1">
    <w:name w:val="CG-Left Ind 1"/>
    <w:aliases w:val="i3"/>
    <w:basedOn w:val="Normal"/>
    <w:rsid w:val="008B539D"/>
    <w:pPr>
      <w:overflowPunct/>
      <w:autoSpaceDE/>
      <w:autoSpaceDN/>
      <w:adjustRightInd/>
      <w:spacing w:before="0" w:after="240"/>
      <w:ind w:left="1440"/>
      <w:textAlignment w:val="auto"/>
    </w:pPr>
    <w:rPr>
      <w:sz w:val="24"/>
      <w:lang w:val="en-US"/>
    </w:rPr>
  </w:style>
  <w:style w:type="paragraph" w:customStyle="1" w:styleId="CG-SingleSp05">
    <w:name w:val="CG-Single Sp 0.5"/>
    <w:aliases w:val="s2"/>
    <w:basedOn w:val="Normal"/>
    <w:rsid w:val="008B539D"/>
    <w:pPr>
      <w:overflowPunct/>
      <w:autoSpaceDE/>
      <w:autoSpaceDN/>
      <w:adjustRightInd/>
      <w:spacing w:before="0" w:after="240"/>
      <w:ind w:firstLine="720"/>
      <w:textAlignment w:val="auto"/>
    </w:pPr>
    <w:rPr>
      <w:sz w:val="24"/>
      <w:lang w:val="en-US"/>
    </w:rPr>
  </w:style>
  <w:style w:type="paragraph" w:customStyle="1" w:styleId="CG-SingleSp1">
    <w:name w:val="CG-Single Sp 1"/>
    <w:aliases w:val="s3"/>
    <w:basedOn w:val="Normal"/>
    <w:rsid w:val="008B539D"/>
    <w:pPr>
      <w:overflowPunct/>
      <w:autoSpaceDE/>
      <w:autoSpaceDN/>
      <w:adjustRightInd/>
      <w:spacing w:before="0" w:after="240"/>
      <w:ind w:firstLine="1440"/>
      <w:textAlignment w:val="auto"/>
    </w:pPr>
    <w:rPr>
      <w:sz w:val="24"/>
      <w:lang w:val="en-US"/>
    </w:rPr>
  </w:style>
  <w:style w:type="paragraph" w:customStyle="1" w:styleId="Legal3Cont1">
    <w:name w:val="Legal3 Cont 1"/>
    <w:basedOn w:val="Normal"/>
    <w:rsid w:val="008B539D"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</w:rPr>
  </w:style>
  <w:style w:type="paragraph" w:customStyle="1" w:styleId="Legal3Cont2">
    <w:name w:val="Legal3 Cont 2"/>
    <w:basedOn w:val="Legal3Cont1"/>
    <w:rsid w:val="008B539D"/>
  </w:style>
  <w:style w:type="paragraph" w:customStyle="1" w:styleId="Legal3Cont3">
    <w:name w:val="Legal3 Cont 3"/>
    <w:basedOn w:val="Legal3Cont2"/>
    <w:rsid w:val="008B539D"/>
  </w:style>
  <w:style w:type="paragraph" w:customStyle="1" w:styleId="Legal3Cont4">
    <w:name w:val="Legal3 Cont 4"/>
    <w:basedOn w:val="Legal3Cont3"/>
    <w:rsid w:val="008B539D"/>
  </w:style>
  <w:style w:type="paragraph" w:customStyle="1" w:styleId="Legal3Cont5">
    <w:name w:val="Legal3 Cont 5"/>
    <w:basedOn w:val="Legal3Cont4"/>
    <w:rsid w:val="008B539D"/>
  </w:style>
  <w:style w:type="paragraph" w:customStyle="1" w:styleId="Legal3Cont6">
    <w:name w:val="Legal3 Cont 6"/>
    <w:basedOn w:val="Legal3Cont5"/>
    <w:rsid w:val="008B539D"/>
  </w:style>
  <w:style w:type="paragraph" w:customStyle="1" w:styleId="Legal3Cont7">
    <w:name w:val="Legal3 Cont 7"/>
    <w:basedOn w:val="Legal3Cont6"/>
    <w:rsid w:val="008B539D"/>
  </w:style>
  <w:style w:type="paragraph" w:customStyle="1" w:styleId="Legal3L1">
    <w:name w:val="Legal3_L1"/>
    <w:basedOn w:val="Normal"/>
    <w:next w:val="CG-LeftInd05"/>
    <w:rsid w:val="008B539D"/>
    <w:pPr>
      <w:keepNext/>
      <w:numPr>
        <w:numId w:val="4"/>
      </w:numPr>
      <w:overflowPunct/>
      <w:autoSpaceDE/>
      <w:autoSpaceDN/>
      <w:adjustRightInd/>
      <w:spacing w:before="0" w:after="240"/>
      <w:textAlignment w:val="auto"/>
      <w:outlineLvl w:val="0"/>
    </w:pPr>
    <w:rPr>
      <w:rFonts w:ascii="Arial" w:hAnsi="Arial"/>
      <w:caps/>
      <w:sz w:val="20"/>
    </w:rPr>
  </w:style>
  <w:style w:type="paragraph" w:customStyle="1" w:styleId="Legal3L2">
    <w:name w:val="Legal3_L2"/>
    <w:basedOn w:val="Legal3L1"/>
    <w:next w:val="CG-LeftInd05"/>
    <w:rsid w:val="008B539D"/>
    <w:pPr>
      <w:keepNext w:val="0"/>
      <w:numPr>
        <w:ilvl w:val="1"/>
      </w:numPr>
      <w:outlineLvl w:val="1"/>
    </w:pPr>
    <w:rPr>
      <w:caps w:val="0"/>
    </w:rPr>
  </w:style>
  <w:style w:type="paragraph" w:customStyle="1" w:styleId="Legal3L3">
    <w:name w:val="Legal3_L3"/>
    <w:basedOn w:val="Legal3L2"/>
    <w:next w:val="CG-LeftInd05"/>
    <w:rsid w:val="008B539D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CG-LeftInd05"/>
    <w:rsid w:val="008B539D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CG-LeftInd05"/>
    <w:rsid w:val="008B539D"/>
    <w:pPr>
      <w:numPr>
        <w:ilvl w:val="4"/>
      </w:numPr>
      <w:outlineLvl w:val="4"/>
    </w:pPr>
  </w:style>
  <w:style w:type="paragraph" w:customStyle="1" w:styleId="Legal3L6">
    <w:name w:val="Legal3_L6"/>
    <w:basedOn w:val="Legal3L5"/>
    <w:next w:val="CG-LeftInd05"/>
    <w:rsid w:val="008B539D"/>
    <w:pPr>
      <w:numPr>
        <w:ilvl w:val="5"/>
      </w:numPr>
      <w:outlineLvl w:val="5"/>
    </w:pPr>
  </w:style>
  <w:style w:type="paragraph" w:customStyle="1" w:styleId="Legal3L7">
    <w:name w:val="Legal3_L7"/>
    <w:basedOn w:val="Legal3L6"/>
    <w:next w:val="CG-LeftInd05"/>
    <w:rsid w:val="008B539D"/>
    <w:pPr>
      <w:numPr>
        <w:ilvl w:val="6"/>
      </w:numPr>
      <w:outlineLvl w:val="6"/>
    </w:pPr>
  </w:style>
  <w:style w:type="paragraph" w:styleId="BodyText">
    <w:name w:val="Body Text"/>
    <w:basedOn w:val="Normal"/>
    <w:link w:val="BodyTextChar"/>
    <w:rsid w:val="008B539D"/>
    <w:pPr>
      <w:overflowPunct/>
      <w:autoSpaceDE/>
      <w:autoSpaceDN/>
      <w:adjustRightInd/>
      <w:spacing w:before="0" w:after="120"/>
      <w:textAlignment w:val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539D"/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Outline2Cont1">
    <w:name w:val="Outline2 Cont 1"/>
    <w:basedOn w:val="Normal"/>
    <w:rsid w:val="008B539D"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</w:rPr>
  </w:style>
  <w:style w:type="paragraph" w:customStyle="1" w:styleId="Outline2Cont2">
    <w:name w:val="Outline2 Cont 2"/>
    <w:basedOn w:val="Outline2Cont1"/>
    <w:rsid w:val="008B539D"/>
  </w:style>
  <w:style w:type="paragraph" w:customStyle="1" w:styleId="Outline2Cont3">
    <w:name w:val="Outline2 Cont 3"/>
    <w:basedOn w:val="Outline2Cont2"/>
    <w:rsid w:val="008B539D"/>
  </w:style>
  <w:style w:type="paragraph" w:customStyle="1" w:styleId="Outline2Cont4">
    <w:name w:val="Outline2 Cont 4"/>
    <w:basedOn w:val="Outline2Cont3"/>
    <w:rsid w:val="008B539D"/>
  </w:style>
  <w:style w:type="paragraph" w:customStyle="1" w:styleId="Outline2Cont5">
    <w:name w:val="Outline2 Cont 5"/>
    <w:basedOn w:val="Outline2Cont4"/>
    <w:rsid w:val="008B539D"/>
  </w:style>
  <w:style w:type="paragraph" w:customStyle="1" w:styleId="Outline2Cont6">
    <w:name w:val="Outline2 Cont 6"/>
    <w:basedOn w:val="Outline2Cont5"/>
    <w:rsid w:val="008B539D"/>
  </w:style>
  <w:style w:type="paragraph" w:customStyle="1" w:styleId="Outline2L1">
    <w:name w:val="Outline2_L1"/>
    <w:basedOn w:val="Normal"/>
    <w:next w:val="CG-SingleSp05"/>
    <w:rsid w:val="008B539D"/>
    <w:pPr>
      <w:numPr>
        <w:numId w:val="5"/>
      </w:numPr>
      <w:tabs>
        <w:tab w:val="clear" w:pos="1429"/>
      </w:tabs>
      <w:overflowPunct/>
      <w:autoSpaceDE/>
      <w:autoSpaceDN/>
      <w:adjustRightInd/>
      <w:spacing w:before="0" w:after="240"/>
      <w:textAlignment w:val="auto"/>
      <w:outlineLvl w:val="0"/>
    </w:pPr>
    <w:rPr>
      <w:rFonts w:ascii="Arial" w:hAnsi="Arial"/>
      <w:sz w:val="20"/>
    </w:rPr>
  </w:style>
  <w:style w:type="paragraph" w:customStyle="1" w:styleId="Outline2L2">
    <w:name w:val="Outline2_L2"/>
    <w:basedOn w:val="Outline2L1"/>
    <w:next w:val="CG-SingleSp05"/>
    <w:rsid w:val="008B539D"/>
    <w:pPr>
      <w:numPr>
        <w:ilvl w:val="1"/>
      </w:numPr>
      <w:outlineLvl w:val="1"/>
    </w:pPr>
  </w:style>
  <w:style w:type="paragraph" w:customStyle="1" w:styleId="Outline2L3">
    <w:name w:val="Outline2_L3"/>
    <w:basedOn w:val="Outline2L2"/>
    <w:next w:val="CG-SingleSp05"/>
    <w:rsid w:val="008B539D"/>
    <w:pPr>
      <w:numPr>
        <w:ilvl w:val="2"/>
      </w:numPr>
      <w:outlineLvl w:val="2"/>
    </w:pPr>
  </w:style>
  <w:style w:type="paragraph" w:customStyle="1" w:styleId="Outline2L4">
    <w:name w:val="Outline2_L4"/>
    <w:basedOn w:val="Outline2L3"/>
    <w:next w:val="CG-SingleSp05"/>
    <w:rsid w:val="008B539D"/>
    <w:pPr>
      <w:numPr>
        <w:ilvl w:val="3"/>
      </w:numPr>
      <w:outlineLvl w:val="3"/>
    </w:pPr>
  </w:style>
  <w:style w:type="paragraph" w:customStyle="1" w:styleId="Outline2L5">
    <w:name w:val="Outline2_L5"/>
    <w:basedOn w:val="Outline2L4"/>
    <w:next w:val="CG-SingleSp05"/>
    <w:rsid w:val="008B539D"/>
    <w:pPr>
      <w:numPr>
        <w:ilvl w:val="4"/>
      </w:numPr>
      <w:outlineLvl w:val="4"/>
    </w:pPr>
  </w:style>
  <w:style w:type="paragraph" w:customStyle="1" w:styleId="Outline2L6">
    <w:name w:val="Outline2_L6"/>
    <w:basedOn w:val="Outline2L5"/>
    <w:next w:val="CG-SingleSp05"/>
    <w:rsid w:val="008B539D"/>
    <w:pPr>
      <w:numPr>
        <w:ilvl w:val="5"/>
      </w:numPr>
      <w:outlineLvl w:val="5"/>
    </w:pPr>
  </w:style>
  <w:style w:type="character" w:customStyle="1" w:styleId="iManageFooter">
    <w:name w:val="iManage Footer"/>
    <w:basedOn w:val="DefaultParagraphFont"/>
    <w:rsid w:val="008B539D"/>
    <w:rPr>
      <w:noProof/>
      <w:sz w:val="16"/>
    </w:rPr>
  </w:style>
  <w:style w:type="character" w:customStyle="1" w:styleId="FooterRightSideText">
    <w:name w:val="FooterRightSideText"/>
    <w:basedOn w:val="DefaultParagraphFont"/>
    <w:rsid w:val="008B539D"/>
  </w:style>
  <w:style w:type="paragraph" w:customStyle="1" w:styleId="CG-Bullet">
    <w:name w:val="CG-Bullet"/>
    <w:aliases w:val="b1"/>
    <w:basedOn w:val="Normal"/>
    <w:rsid w:val="008B539D"/>
    <w:pPr>
      <w:numPr>
        <w:numId w:val="6"/>
      </w:numPr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CG-DblInd05">
    <w:name w:val="CG-Dbl Ind 0.5"/>
    <w:aliases w:val="i4"/>
    <w:basedOn w:val="Normal"/>
    <w:rsid w:val="008B539D"/>
    <w:pPr>
      <w:overflowPunct/>
      <w:autoSpaceDE/>
      <w:autoSpaceDN/>
      <w:adjustRightInd/>
      <w:spacing w:before="0" w:after="240"/>
      <w:ind w:left="720" w:right="720"/>
      <w:textAlignment w:val="auto"/>
    </w:pPr>
    <w:rPr>
      <w:sz w:val="24"/>
      <w:lang w:val="en-US"/>
    </w:rPr>
  </w:style>
  <w:style w:type="paragraph" w:customStyle="1" w:styleId="CG-DblInd1">
    <w:name w:val="CG-Dbl Ind 1"/>
    <w:aliases w:val="i5"/>
    <w:basedOn w:val="Normal"/>
    <w:rsid w:val="008B539D"/>
    <w:pPr>
      <w:overflowPunct/>
      <w:autoSpaceDE/>
      <w:autoSpaceDN/>
      <w:adjustRightInd/>
      <w:spacing w:before="0" w:after="240"/>
      <w:ind w:left="1440" w:right="1440"/>
      <w:textAlignment w:val="auto"/>
    </w:pPr>
    <w:rPr>
      <w:sz w:val="24"/>
      <w:lang w:val="en-US"/>
    </w:rPr>
  </w:style>
  <w:style w:type="paragraph" w:customStyle="1" w:styleId="CG-DblSp">
    <w:name w:val="CG-Dbl Sp"/>
    <w:aliases w:val="d1"/>
    <w:basedOn w:val="Normal"/>
    <w:rsid w:val="008B539D"/>
    <w:pPr>
      <w:overflowPunct/>
      <w:autoSpaceDE/>
      <w:autoSpaceDN/>
      <w:adjustRightInd/>
      <w:spacing w:before="0" w:line="480" w:lineRule="auto"/>
      <w:textAlignment w:val="auto"/>
    </w:pPr>
    <w:rPr>
      <w:sz w:val="24"/>
      <w:lang w:val="en-US"/>
    </w:rPr>
  </w:style>
  <w:style w:type="paragraph" w:customStyle="1" w:styleId="CG-DblSp05">
    <w:name w:val="CG-Dbl Sp 0.5"/>
    <w:aliases w:val="d2"/>
    <w:basedOn w:val="Normal"/>
    <w:rsid w:val="008B539D"/>
    <w:pPr>
      <w:overflowPunct/>
      <w:autoSpaceDE/>
      <w:autoSpaceDN/>
      <w:adjustRightInd/>
      <w:spacing w:before="0" w:line="480" w:lineRule="auto"/>
      <w:ind w:firstLine="720"/>
      <w:textAlignment w:val="auto"/>
    </w:pPr>
    <w:rPr>
      <w:sz w:val="24"/>
      <w:lang w:val="en-US"/>
    </w:rPr>
  </w:style>
  <w:style w:type="paragraph" w:customStyle="1" w:styleId="CG-NumberA">
    <w:name w:val="CG-Number A"/>
    <w:aliases w:val="n1"/>
    <w:basedOn w:val="Normal"/>
    <w:rsid w:val="008B539D"/>
    <w:pPr>
      <w:numPr>
        <w:numId w:val="7"/>
      </w:numPr>
      <w:overflowPunct/>
      <w:autoSpaceDE/>
      <w:autoSpaceDN/>
      <w:adjustRightInd/>
      <w:spacing w:before="0" w:after="240"/>
      <w:textAlignment w:val="auto"/>
    </w:pPr>
    <w:rPr>
      <w:sz w:val="24"/>
      <w:lang w:val="en-US"/>
    </w:rPr>
  </w:style>
  <w:style w:type="paragraph" w:customStyle="1" w:styleId="CG-Numberl0">
    <w:name w:val="CG-Number l"/>
    <w:aliases w:val="n4"/>
    <w:basedOn w:val="Normal"/>
    <w:rsid w:val="008B539D"/>
    <w:pPr>
      <w:numPr>
        <w:numId w:val="8"/>
      </w:numPr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CG-NumberL">
    <w:name w:val="CG-Number L"/>
    <w:aliases w:val="n2"/>
    <w:basedOn w:val="Normal"/>
    <w:rsid w:val="008B539D"/>
    <w:pPr>
      <w:numPr>
        <w:numId w:val="9"/>
      </w:numPr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CG-Numberr">
    <w:name w:val="CG-Number r"/>
    <w:aliases w:val="n5"/>
    <w:basedOn w:val="Normal"/>
    <w:rsid w:val="008B539D"/>
    <w:pPr>
      <w:numPr>
        <w:numId w:val="10"/>
      </w:numPr>
      <w:tabs>
        <w:tab w:val="clear" w:pos="504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CG-NumberR0">
    <w:name w:val="CG-Number R"/>
    <w:aliases w:val="n3"/>
    <w:basedOn w:val="Normal"/>
    <w:rsid w:val="008B539D"/>
    <w:pPr>
      <w:numPr>
        <w:numId w:val="11"/>
      </w:numPr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CG-OneandOne-Half1">
    <w:name w:val="CG-One and One-Half 1"/>
    <w:aliases w:val="o1"/>
    <w:basedOn w:val="Normal"/>
    <w:rsid w:val="008B539D"/>
    <w:pPr>
      <w:overflowPunct/>
      <w:autoSpaceDE/>
      <w:autoSpaceDN/>
      <w:adjustRightInd/>
      <w:spacing w:before="0" w:after="120" w:line="360" w:lineRule="auto"/>
      <w:ind w:firstLine="1440"/>
      <w:textAlignment w:val="auto"/>
    </w:pPr>
    <w:rPr>
      <w:sz w:val="24"/>
      <w:lang w:val="en-US"/>
    </w:rPr>
  </w:style>
  <w:style w:type="paragraph" w:customStyle="1" w:styleId="CG-Sig">
    <w:name w:val="CG-Sig"/>
    <w:aliases w:val="sg1"/>
    <w:basedOn w:val="Normal"/>
    <w:rsid w:val="008B539D"/>
    <w:pPr>
      <w:keepLines/>
      <w:tabs>
        <w:tab w:val="left" w:pos="5400"/>
        <w:tab w:val="left" w:pos="8640"/>
      </w:tabs>
      <w:overflowPunct/>
      <w:autoSpaceDE/>
      <w:autoSpaceDN/>
      <w:adjustRightInd/>
      <w:spacing w:before="0" w:after="480"/>
      <w:ind w:left="5400" w:hanging="360"/>
      <w:textAlignment w:val="auto"/>
    </w:pPr>
    <w:rPr>
      <w:sz w:val="24"/>
      <w:lang w:val="en-US"/>
    </w:rPr>
  </w:style>
  <w:style w:type="paragraph" w:customStyle="1" w:styleId="CG-SigLeft">
    <w:name w:val="CG-Sig Left"/>
    <w:aliases w:val="sg3"/>
    <w:basedOn w:val="Normal"/>
    <w:rsid w:val="008B539D"/>
    <w:pPr>
      <w:keepLines/>
      <w:tabs>
        <w:tab w:val="left" w:pos="360"/>
        <w:tab w:val="left" w:pos="4050"/>
      </w:tabs>
      <w:overflowPunct/>
      <w:autoSpaceDE/>
      <w:autoSpaceDN/>
      <w:adjustRightInd/>
      <w:spacing w:before="0" w:after="480"/>
      <w:ind w:left="360" w:hanging="360"/>
      <w:textAlignment w:val="auto"/>
    </w:pPr>
    <w:rPr>
      <w:sz w:val="24"/>
      <w:lang w:val="en-US"/>
    </w:rPr>
  </w:style>
  <w:style w:type="paragraph" w:customStyle="1" w:styleId="CG-SigLtr">
    <w:name w:val="CG-Sig Ltr"/>
    <w:aliases w:val="sg2"/>
    <w:basedOn w:val="Normal"/>
    <w:rsid w:val="008B539D"/>
    <w:pPr>
      <w:keepNext/>
      <w:overflowPunct/>
      <w:autoSpaceDE/>
      <w:autoSpaceDN/>
      <w:adjustRightInd/>
      <w:spacing w:before="0" w:after="720"/>
      <w:ind w:left="5040"/>
      <w:textAlignment w:val="auto"/>
    </w:pPr>
    <w:rPr>
      <w:sz w:val="24"/>
      <w:lang w:val="en-US"/>
    </w:rPr>
  </w:style>
  <w:style w:type="paragraph" w:customStyle="1" w:styleId="CG-SingleSp">
    <w:name w:val="CG-Single Sp"/>
    <w:aliases w:val="s1"/>
    <w:basedOn w:val="Normal"/>
    <w:rsid w:val="008B539D"/>
    <w:pPr>
      <w:overflowPunct/>
      <w:autoSpaceDE/>
      <w:autoSpaceDN/>
      <w:adjustRightInd/>
      <w:spacing w:before="0" w:after="240"/>
      <w:textAlignment w:val="auto"/>
    </w:pPr>
    <w:rPr>
      <w:sz w:val="24"/>
      <w:lang w:val="en-US"/>
    </w:rPr>
  </w:style>
  <w:style w:type="paragraph" w:customStyle="1" w:styleId="CG-Title-Center">
    <w:name w:val="CG-Title-Center"/>
    <w:aliases w:val="t5"/>
    <w:basedOn w:val="Normal"/>
    <w:next w:val="Normal"/>
    <w:rsid w:val="008B539D"/>
    <w:pPr>
      <w:keepNext/>
      <w:overflowPunct/>
      <w:autoSpaceDE/>
      <w:autoSpaceDN/>
      <w:adjustRightInd/>
      <w:spacing w:before="0" w:after="240"/>
      <w:jc w:val="center"/>
      <w:textAlignment w:val="auto"/>
    </w:pPr>
    <w:rPr>
      <w:sz w:val="24"/>
      <w:lang w:val="en-US"/>
    </w:rPr>
  </w:style>
  <w:style w:type="paragraph" w:customStyle="1" w:styleId="CG-Title-Center-Bold">
    <w:name w:val="CG-Title-Center-Bold"/>
    <w:aliases w:val="t1"/>
    <w:basedOn w:val="Normal"/>
    <w:next w:val="CG-SingleSp1"/>
    <w:rsid w:val="008B539D"/>
    <w:pPr>
      <w:keepNext/>
      <w:overflowPunct/>
      <w:autoSpaceDE/>
      <w:autoSpaceDN/>
      <w:adjustRightInd/>
      <w:spacing w:before="0" w:after="240"/>
      <w:jc w:val="center"/>
      <w:textAlignment w:val="auto"/>
    </w:pPr>
    <w:rPr>
      <w:b/>
      <w:sz w:val="24"/>
      <w:lang w:val="en-US"/>
    </w:rPr>
  </w:style>
  <w:style w:type="paragraph" w:customStyle="1" w:styleId="CG-Title-Center-Underscore">
    <w:name w:val="CG-Title-Center-Underscore"/>
    <w:aliases w:val="t2"/>
    <w:basedOn w:val="Normal"/>
    <w:next w:val="CG-SingleSp1"/>
    <w:rsid w:val="008B539D"/>
    <w:pPr>
      <w:keepNext/>
      <w:overflowPunct/>
      <w:autoSpaceDE/>
      <w:autoSpaceDN/>
      <w:adjustRightInd/>
      <w:spacing w:before="0" w:after="240"/>
      <w:jc w:val="center"/>
      <w:textAlignment w:val="auto"/>
    </w:pPr>
    <w:rPr>
      <w:sz w:val="24"/>
      <w:u w:val="single"/>
      <w:lang w:val="en-US"/>
    </w:rPr>
  </w:style>
  <w:style w:type="paragraph" w:customStyle="1" w:styleId="CG-Title-Left-Bold">
    <w:name w:val="CG-Title-Left-Bold"/>
    <w:aliases w:val="t3"/>
    <w:basedOn w:val="Normal"/>
    <w:next w:val="CG-SingleSp1"/>
    <w:rsid w:val="008B539D"/>
    <w:pPr>
      <w:keepNext/>
      <w:overflowPunct/>
      <w:autoSpaceDE/>
      <w:autoSpaceDN/>
      <w:adjustRightInd/>
      <w:spacing w:before="0" w:after="240"/>
      <w:textAlignment w:val="auto"/>
    </w:pPr>
    <w:rPr>
      <w:b/>
      <w:sz w:val="24"/>
      <w:lang w:val="en-US"/>
    </w:rPr>
  </w:style>
  <w:style w:type="paragraph" w:customStyle="1" w:styleId="CG-Title-Left-Italic">
    <w:name w:val="CG-Title-Left-Italic"/>
    <w:aliases w:val="t6"/>
    <w:basedOn w:val="Normal"/>
    <w:next w:val="Normal"/>
    <w:rsid w:val="008B539D"/>
    <w:pPr>
      <w:keepNext/>
      <w:overflowPunct/>
      <w:autoSpaceDE/>
      <w:autoSpaceDN/>
      <w:adjustRightInd/>
      <w:spacing w:before="0" w:after="240"/>
      <w:textAlignment w:val="auto"/>
    </w:pPr>
    <w:rPr>
      <w:i/>
      <w:sz w:val="24"/>
      <w:lang w:val="en-US"/>
    </w:rPr>
  </w:style>
  <w:style w:type="paragraph" w:customStyle="1" w:styleId="CG-Title-LeftInd-Italic">
    <w:name w:val="CG-Title-Left Ind-Italic"/>
    <w:aliases w:val="t7"/>
    <w:basedOn w:val="Normal"/>
    <w:next w:val="Normal"/>
    <w:rsid w:val="008B539D"/>
    <w:pPr>
      <w:keepNext/>
      <w:overflowPunct/>
      <w:autoSpaceDE/>
      <w:autoSpaceDN/>
      <w:adjustRightInd/>
      <w:spacing w:before="0" w:after="240"/>
      <w:ind w:left="720"/>
      <w:textAlignment w:val="auto"/>
    </w:pPr>
    <w:rPr>
      <w:i/>
      <w:sz w:val="24"/>
      <w:lang w:val="en-US"/>
    </w:rPr>
  </w:style>
  <w:style w:type="paragraph" w:customStyle="1" w:styleId="CG-Title-Left-Underscore">
    <w:name w:val="CG-Title-Left-Underscore"/>
    <w:aliases w:val="t4"/>
    <w:basedOn w:val="Normal"/>
    <w:next w:val="CG-SingleSp1"/>
    <w:rsid w:val="008B539D"/>
    <w:pPr>
      <w:keepNext/>
      <w:overflowPunct/>
      <w:autoSpaceDE/>
      <w:autoSpaceDN/>
      <w:adjustRightInd/>
      <w:spacing w:before="0" w:after="240"/>
      <w:textAlignment w:val="auto"/>
    </w:pPr>
    <w:rPr>
      <w:sz w:val="24"/>
      <w:u w:val="single"/>
      <w:lang w:val="en-US"/>
    </w:rPr>
  </w:style>
  <w:style w:type="paragraph" w:styleId="EnvelopeAddress">
    <w:name w:val="envelope address"/>
    <w:basedOn w:val="Normal"/>
    <w:rsid w:val="008B539D"/>
    <w:pPr>
      <w:framePr w:w="7920" w:h="1980" w:hRule="exact" w:hSpace="180" w:wrap="auto" w:hAnchor="page" w:xAlign="center" w:yAlign="bottom"/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spacing w:before="0"/>
      <w:ind w:left="2880"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oswarthick@ets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copping@digitalgreenwich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1D27-B307-4D78-B0CE-FDF576DA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2017-12-19T13:11:00Z</dcterms:created>
  <dcterms:modified xsi:type="dcterms:W3CDTF">2017-12-19T13:19:00Z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AllPages</vt:lpwstr>
  </property>
  <property fmtid="{D5CDD505-2E9C-101B-9397-08002B2CF9AE}" pid="3" name="DocLibrary">
    <vt:lpwstr>[Paris</vt:lpwstr>
  </property>
  <property fmtid="{D5CDD505-2E9C-101B-9397-08002B2CF9AE}" pid="4" name="DocNumber">
    <vt:lpwstr> #526473</vt:lpwstr>
  </property>
  <property fmtid="{D5CDD505-2E9C-101B-9397-08002B2CF9AE}" pid="5" name="DocVersion">
    <vt:lpwstr> v2]</vt:lpwstr>
  </property>
  <property fmtid="{D5CDD505-2E9C-101B-9397-08002B2CF9AE}" pid="6" name="DocName">
    <vt:lpwstr/>
  </property>
  <property fmtid="{D5CDD505-2E9C-101B-9397-08002B2CF9AE}" pid="7" name="FooterRightSideText">
    <vt:lpwstr/>
  </property>
  <property fmtid="{D5CDD505-2E9C-101B-9397-08002B2CF9AE}" pid="8" name="SaveDocLibrary">
    <vt:lpwstr>[Paris</vt:lpwstr>
  </property>
  <property fmtid="{D5CDD505-2E9C-101B-9397-08002B2CF9AE}" pid="9" name="SaveDocNumber">
    <vt:lpwstr> #526473</vt:lpwstr>
  </property>
  <property fmtid="{D5CDD505-2E9C-101B-9397-08002B2CF9AE}" pid="10" name="SaveDocVersion">
    <vt:lpwstr> v2]</vt:lpwstr>
  </property>
  <property fmtid="{D5CDD505-2E9C-101B-9397-08002B2CF9AE}" pid="11" name="SaveDocName">
    <vt:lpwstr/>
  </property>
  <property fmtid="{D5CDD505-2E9C-101B-9397-08002B2CF9AE}" pid="12" name="SaveFooterRightSideText">
    <vt:lpwstr/>
  </property>
</Properties>
</file>